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0829" w14:textId="7BDCED02" w:rsidR="009A016E" w:rsidRPr="002C1E91" w:rsidRDefault="00753380" w:rsidP="00FF51C4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c">
            <w:drawing>
              <wp:inline distT="0" distB="0" distL="0" distR="0" wp14:anchorId="30DBE097" wp14:editId="112B1FDE">
                <wp:extent cx="6696710" cy="9890760"/>
                <wp:effectExtent l="19050" t="19050" r="27940" b="15240"/>
                <wp:docPr id="4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46810" cy="495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2060"/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0B8B9774" w14:textId="77777777" w:rsidR="009C0674" w:rsidRPr="009B353F" w:rsidRDefault="009C0674" w:rsidP="00BC517B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9B353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</w:rPr>
                                <w:t>NHS Fi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</w:rPr>
                                <w:t>fe Pelvic Health Physiotherapy Referral C</w:t>
                              </w:r>
                              <w:r w:rsidRPr="009B353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</w:rPr>
                                <w:t>riteria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433607" y="5436263"/>
                            <a:ext cx="1583702" cy="111567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AF35CC" w14:textId="77777777" w:rsidR="009C0674" w:rsidRPr="00753380" w:rsidRDefault="009C0674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Direct all service users to the NHS Fife Pelvic Health Physiotherapy website for self-management guidance using the patient information leaflet.  </w:t>
                              </w:r>
                            </w:p>
                            <w:p w14:paraId="63AF9C9D" w14:textId="77777777" w:rsidR="009C0674" w:rsidRPr="009B353F" w:rsidRDefault="009C0674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50100" y="2734082"/>
                            <a:ext cx="6181709" cy="2863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C99281" w14:textId="77777777" w:rsidR="004F5205" w:rsidRPr="004F5205" w:rsidRDefault="004F5205" w:rsidP="00BC517B">
                              <w:pPr>
                                <w:spacing w:after="0"/>
                                <w:ind w:left="142"/>
                                <w:jc w:val="center"/>
                                <w:rPr>
                                  <w:rFonts w:cstheme="minorHAnsi"/>
                                  <w:b/>
                                  <w:color w:val="FF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Complete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0000"/>
                                  <w:sz w:val="21"/>
                                  <w:szCs w:val="21"/>
                                </w:rPr>
                                <w:t xml:space="preserve">red flag screening.  </w:t>
                              </w:r>
                              <w:r>
                                <w:rPr>
                                  <w:rFonts w:cstheme="minorHAnsi"/>
                                  <w:bCs/>
                                  <w:sz w:val="21"/>
                                  <w:szCs w:val="21"/>
                                </w:rPr>
                                <w:t xml:space="preserve">Investigate and treat </w:t>
                              </w:r>
                              <w:r w:rsidRPr="002B72D0">
                                <w:rPr>
                                  <w:rFonts w:cstheme="minorHAnsi"/>
                                  <w:bCs/>
                                  <w:sz w:val="21"/>
                                  <w:szCs w:val="21"/>
                                </w:rPr>
                                <w:t xml:space="preserve">symptoms then re-evaluate.  </w:t>
                              </w:r>
                            </w:p>
                            <w:p w14:paraId="29062825" w14:textId="77777777" w:rsidR="002F4AD6" w:rsidRPr="00F33E6D" w:rsidRDefault="002F4AD6" w:rsidP="00BC517B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color w:val="F79646" w:themeColor="accent6"/>
                                  <w:sz w:val="24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25606" y="7188180"/>
                            <a:ext cx="2743204" cy="129608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168C5E" w14:textId="77777777" w:rsidR="00BC517B" w:rsidRPr="00BC517B" w:rsidRDefault="00BC7CDD" w:rsidP="00BC517B">
                              <w:pPr>
                                <w:spacing w:after="0"/>
                                <w:rPr>
                                  <w:rFonts w:cstheme="minorHAnsi"/>
                                  <w:bCs/>
                                </w:rPr>
                              </w:pPr>
                              <w:r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9C0674" w:rsidRPr="00D83D4B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ervice users experiencing bladder or </w:t>
                              </w:r>
                              <w:r w:rsidR="00BC517B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mild </w:t>
                              </w:r>
                              <w:r w:rsidR="009C0674" w:rsidRPr="00D83D4B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bowel problems,</w:t>
                              </w:r>
                              <w:r w:rsidR="009C0674" w:rsidRPr="00D83D4B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prolapse or pelvic pain </w:t>
                              </w:r>
                              <w:r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may improve after </w:t>
                              </w:r>
                              <w:r w:rsidR="009C0674" w:rsidRPr="00D83D4B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12 weeks of self-management</w:t>
                              </w:r>
                              <w:r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.  </w:t>
                              </w:r>
                              <w:r w:rsidR="002B72D0" w:rsidRPr="00D83D4B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If no improvement, </w:t>
                              </w:r>
                              <w:r w:rsidR="00BC517B">
                                <w:rPr>
                                  <w:rFonts w:ascii="Calibri" w:eastAsia="Calibri" w:hAnsi="Calibri" w:cs="Calibri"/>
                                  <w:bCs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2B72D0" w:rsidRPr="00D83D4B">
                                <w:rPr>
                                  <w:rFonts w:ascii="Calibri" w:eastAsia="Calibri" w:hAnsi="Calibri" w:cs="Calibri"/>
                                  <w:bCs/>
                                  <w:sz w:val="20"/>
                                  <w:szCs w:val="20"/>
                                </w:rPr>
                                <w:t>nsure service users are aware of</w:t>
                              </w:r>
                              <w:r w:rsidR="009A016E">
                                <w:rPr>
                                  <w:rFonts w:ascii="Calibri" w:eastAsia="Calibri" w:hAnsi="Calibri" w:cs="Calibri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B72D0" w:rsidRPr="00D83D4B">
                                <w:rPr>
                                  <w:rFonts w:ascii="Calibri" w:eastAsia="Calibri" w:hAnsi="Calibri" w:cs="Calibri"/>
                                  <w:bCs/>
                                  <w:sz w:val="20"/>
                                  <w:szCs w:val="20"/>
                                </w:rPr>
                                <w:t>expected delay before consenting to referral</w:t>
                              </w:r>
                              <w:r w:rsidR="00BC517B">
                                <w:rPr>
                                  <w:rFonts w:ascii="Calibri" w:eastAsia="Calibri" w:hAnsi="Calibri" w:cs="Calibri"/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5313BA4E" w14:textId="77777777" w:rsidR="00BC517B" w:rsidRPr="00BC517B" w:rsidRDefault="00BC517B" w:rsidP="00BC517B">
                              <w:pPr>
                                <w:spacing w:after="0"/>
                                <w:ind w:left="142"/>
                                <w:rPr>
                                  <w:rFonts w:ascii="Calibri" w:eastAsia="Calibri" w:hAnsi="Calibri" w:cs="Calibr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4300" y="5436263"/>
                            <a:ext cx="1583102" cy="111567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D2E153" w14:textId="77777777" w:rsidR="009C0674" w:rsidRPr="00753380" w:rsidRDefault="00EF204F" w:rsidP="00BC517B">
                              <w:pPr>
                                <w:tabs>
                                  <w:tab w:val="left" w:pos="2790"/>
                                </w:tabs>
                                <w:spacing w:after="0"/>
                                <w:ind w:left="142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53380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9C0674" w:rsidRPr="00753380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ptimise medications and management of long-term conditions which can impact bladder and bowel function.</w:t>
                              </w:r>
                              <w:r w:rsidR="009C0674" w:rsidRPr="00753380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27604" y="5436263"/>
                            <a:ext cx="1583702" cy="111567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6A182B" w14:textId="77777777" w:rsidR="009C0674" w:rsidRPr="00753380" w:rsidRDefault="009C0674" w:rsidP="00BC517B">
                              <w:pPr>
                                <w:tabs>
                                  <w:tab w:val="left" w:pos="2790"/>
                                </w:tabs>
                                <w:spacing w:after="0"/>
                                <w:ind w:left="142"/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53380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t>Consider a pessary as a rehab tool for those with grade 1-2 prolapse.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" name="AutoShape 11"/>
                        <wps:cNvCnPr>
                          <a:cxnSpLocks noChangeShapeType="1"/>
                          <a:stCxn id="3" idx="2"/>
                          <a:endCxn id="2" idx="0"/>
                        </wps:cNvCnPr>
                        <wps:spPr bwMode="auto">
                          <a:xfrm rot="16200000" flipH="1">
                            <a:off x="4148801" y="4359556"/>
                            <a:ext cx="155010" cy="1998303"/>
                          </a:xfrm>
                          <a:prstGeom prst="bentConnector3">
                            <a:avLst>
                              <a:gd name="adj1" fmla="val 3934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2"/>
                        <wps:cNvCnPr>
                          <a:cxnSpLocks noChangeShapeType="1"/>
                          <a:stCxn id="3" idx="2"/>
                          <a:endCxn id="5" idx="0"/>
                        </wps:cNvCnPr>
                        <wps:spPr bwMode="auto">
                          <a:xfrm rot="5400000">
                            <a:off x="2069198" y="4278256"/>
                            <a:ext cx="155010" cy="2160903"/>
                          </a:xfrm>
                          <a:prstGeom prst="bentConnector3">
                            <a:avLst>
                              <a:gd name="adj1" fmla="val 3934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3"/>
                        <wps:cNvCnPr>
                          <a:cxnSpLocks noChangeShapeType="1"/>
                          <a:stCxn id="3" idx="2"/>
                          <a:endCxn id="6" idx="0"/>
                        </wps:cNvCnPr>
                        <wps:spPr bwMode="auto">
                          <a:xfrm rot="5400000">
                            <a:off x="3145800" y="5354858"/>
                            <a:ext cx="155010" cy="7700"/>
                          </a:xfrm>
                          <a:prstGeom prst="bentConnector3">
                            <a:avLst>
                              <a:gd name="adj1" fmla="val 3934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8900" y="6680246"/>
                            <a:ext cx="3720506" cy="2882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CF5F7F" w14:textId="77777777" w:rsidR="00F33E6D" w:rsidRPr="00753380" w:rsidRDefault="002F4AD6" w:rsidP="00BC517B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color w:val="00B050"/>
                                  <w:sz w:val="24"/>
                                  <w:szCs w:val="21"/>
                                </w:rPr>
                              </w:pPr>
                              <w:r w:rsidRPr="00753380">
                                <w:rPr>
                                  <w:rFonts w:cstheme="minorHAnsi"/>
                                  <w:b/>
                                  <w:color w:val="00B050"/>
                                  <w:sz w:val="24"/>
                                  <w:szCs w:val="21"/>
                                </w:rPr>
                                <w:t>Acute conditions</w:t>
                              </w:r>
                            </w:p>
                            <w:p w14:paraId="178F9263" w14:textId="77777777" w:rsidR="000F730E" w:rsidRPr="000F730E" w:rsidRDefault="000F730E" w:rsidP="00BC517B">
                              <w:pPr>
                                <w:spacing w:after="0"/>
                                <w:ind w:left="392" w:hanging="392"/>
                                <w:jc w:val="center"/>
                                <w:rPr>
                                  <w:rFonts w:cstheme="minorHAnsi"/>
                                  <w:sz w:val="18"/>
                                </w:rPr>
                              </w:pPr>
                              <w:r w:rsidRPr="000F730E">
                                <w:rPr>
                                  <w:rFonts w:cstheme="minorHAns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79EF8E31" w14:textId="77777777" w:rsidR="000F730E" w:rsidRPr="00F33E6D" w:rsidRDefault="000F730E" w:rsidP="00BC517B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color w:val="00B050"/>
                                  <w:sz w:val="24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00" y="7188180"/>
                            <a:ext cx="1704303" cy="129608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D7C941" w14:textId="77777777" w:rsidR="00EF204F" w:rsidRPr="00753380" w:rsidRDefault="00F33E6D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Symptomatic bladder/bowel dysfunction post 3</w:t>
                              </w:r>
                              <w:r w:rsidRPr="00753380">
                                <w:rPr>
                                  <w:rFonts w:cstheme="minorHAnsi"/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or 4</w:t>
                              </w:r>
                              <w:r w:rsidRPr="00753380">
                                <w:rPr>
                                  <w:rFonts w:cstheme="minorHAnsi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degree tear. </w:t>
                              </w:r>
                            </w:p>
                            <w:p w14:paraId="4E5076B0" w14:textId="77777777" w:rsidR="002B72D0" w:rsidRPr="00753380" w:rsidRDefault="002B72D0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FE620FE" w14:textId="77777777" w:rsidR="00F33E6D" w:rsidRPr="00753380" w:rsidRDefault="00BC7CDD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Urgent f</w:t>
                              </w:r>
                              <w:r w:rsidR="00EF204F"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ace to face appointment</w:t>
                              </w:r>
                              <w:r w:rsidR="002B72D0"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will be offered.</w:t>
                              </w:r>
                            </w:p>
                            <w:p w14:paraId="3A8CA610" w14:textId="77777777" w:rsidR="00F33E6D" w:rsidRPr="009B353F" w:rsidRDefault="00F33E6D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62103" y="7188180"/>
                            <a:ext cx="2082803" cy="129608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5FAFDC" w14:textId="77777777" w:rsidR="002B72D0" w:rsidRPr="00753380" w:rsidRDefault="00F33E6D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Obstetric patients with pregnancy related low back or pelvic pain</w:t>
                              </w:r>
                              <w:r w:rsidR="00B907A3"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46EA71CC" w14:textId="77777777" w:rsidR="002B72D0" w:rsidRPr="00753380" w:rsidRDefault="002B72D0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B1C8803" w14:textId="77777777" w:rsidR="00EF204F" w:rsidRPr="00753380" w:rsidRDefault="009A016E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Urgent appointment for </w:t>
                              </w:r>
                              <w:r w:rsidR="00B907A3"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v</w:t>
                              </w:r>
                              <w:r w:rsidR="00EF204F"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irtual </w:t>
                              </w:r>
                              <w:r w:rsidR="00F33E6D"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online live class </w:t>
                              </w:r>
                              <w:r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will be offered initially</w:t>
                              </w:r>
                              <w:r w:rsidR="00B907A3"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.  Please advise patients of this and encourage attendance. </w:t>
                              </w:r>
                            </w:p>
                            <w:p w14:paraId="009A99F5" w14:textId="77777777" w:rsidR="00F33E6D" w:rsidRPr="009B353F" w:rsidRDefault="00F33E6D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CnPr>
                          <a:cxnSpLocks noChangeShapeType="1"/>
                          <a:stCxn id="10" idx="2"/>
                          <a:endCxn id="11" idx="0"/>
                        </wps:cNvCnPr>
                        <wps:spPr bwMode="auto">
                          <a:xfrm rot="5400000">
                            <a:off x="1292196" y="6571073"/>
                            <a:ext cx="187913" cy="1046402"/>
                          </a:xfrm>
                          <a:prstGeom prst="bentConnector3">
                            <a:avLst>
                              <a:gd name="adj1" fmla="val 415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  <a:stCxn id="10" idx="2"/>
                          <a:endCxn id="12" idx="0"/>
                        </wps:cNvCnPr>
                        <wps:spPr bwMode="auto">
                          <a:xfrm rot="16200000" flipH="1">
                            <a:off x="2262497" y="6647173"/>
                            <a:ext cx="187913" cy="894101"/>
                          </a:xfrm>
                          <a:prstGeom prst="bentConnector3">
                            <a:avLst>
                              <a:gd name="adj1" fmla="val 415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8900" y="8762985"/>
                            <a:ext cx="6597610" cy="6477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6D691B" w14:textId="77777777" w:rsidR="000F730E" w:rsidRDefault="00EF204F" w:rsidP="00BC517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B05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B050"/>
                                  <w:sz w:val="24"/>
                                  <w:szCs w:val="21"/>
                                </w:rPr>
                                <w:t>R</w:t>
                              </w:r>
                              <w:r w:rsidR="000F730E" w:rsidRPr="000F730E">
                                <w:rPr>
                                  <w:rFonts w:cstheme="minorHAnsi"/>
                                  <w:b/>
                                  <w:color w:val="00B050"/>
                                  <w:sz w:val="24"/>
                                  <w:szCs w:val="21"/>
                                </w:rPr>
                                <w:t xml:space="preserve">efer to </w:t>
                              </w:r>
                              <w:r w:rsidR="00D83D4B">
                                <w:rPr>
                                  <w:rFonts w:cstheme="minorHAnsi"/>
                                  <w:b/>
                                  <w:color w:val="00B050"/>
                                  <w:sz w:val="24"/>
                                  <w:szCs w:val="21"/>
                                </w:rPr>
                                <w:t xml:space="preserve">Pelvic Health </w:t>
                              </w:r>
                              <w:r w:rsidR="000F730E" w:rsidRPr="000F730E">
                                <w:rPr>
                                  <w:rFonts w:cstheme="minorHAnsi"/>
                                  <w:b/>
                                  <w:color w:val="00B050"/>
                                  <w:sz w:val="24"/>
                                  <w:szCs w:val="21"/>
                                </w:rPr>
                                <w:t>Physiotherapy</w:t>
                              </w:r>
                            </w:p>
                            <w:p w14:paraId="356D0D32" w14:textId="77777777" w:rsidR="00753380" w:rsidRDefault="002C1E91" w:rsidP="0075338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Include diagnosis/symptoms/impression, </w:t>
                              </w:r>
                              <w:r w:rsidR="000C7100"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ate of onset of symptoms, </w:t>
                              </w:r>
                              <w:r w:rsidR="000C7100"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nvestigation results, </w:t>
                              </w:r>
                            </w:p>
                            <w:p w14:paraId="5B65F6B7" w14:textId="21057E3B" w:rsidR="002C1E91" w:rsidRPr="00753380" w:rsidRDefault="00581095" w:rsidP="0075338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treatment commenced so far (inc</w:t>
                              </w:r>
                              <w:r w:rsidR="00BC517B"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luding</w:t>
                              </w:r>
                              <w:r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vaginal oestrogen/pessary/diet/lifestyle changes</w:t>
                              </w:r>
                              <w:r w:rsidR="008C0ACA"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/laxatives/stool bulkers</w:t>
                              </w:r>
                              <w:r w:rsidR="00994047"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71B6B660" w14:textId="77777777" w:rsidR="002C1E91" w:rsidRDefault="002C1E91" w:rsidP="00BC517B">
                              <w:pPr>
                                <w:spacing w:before="200"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B050"/>
                                </w:rPr>
                              </w:pPr>
                            </w:p>
                            <w:p w14:paraId="097F704C" w14:textId="77777777" w:rsidR="00A0278F" w:rsidRDefault="00A0278F" w:rsidP="00BC517B">
                              <w:pPr>
                                <w:spacing w:before="200"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B050"/>
                                </w:rPr>
                              </w:pPr>
                            </w:p>
                            <w:p w14:paraId="7903CAFA" w14:textId="77777777" w:rsidR="00EF204F" w:rsidRPr="000F730E" w:rsidRDefault="00EF204F" w:rsidP="00BC517B">
                              <w:pPr>
                                <w:spacing w:before="200" w:after="0"/>
                                <w:jc w:val="center"/>
                                <w:rPr>
                                  <w:rFonts w:cstheme="minorHAnsi"/>
                                  <w:b/>
                                  <w:color w:val="00B050"/>
                                  <w:sz w:val="24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6" name="AutoShape 21"/>
                        <wps:cNvCnPr>
                          <a:cxnSpLocks noChangeShapeType="1"/>
                          <a:stCxn id="11" idx="2"/>
                          <a:endCxn id="15" idx="0"/>
                        </wps:cNvCnPr>
                        <wps:spPr bwMode="auto">
                          <a:xfrm rot="16200000" flipH="1">
                            <a:off x="1981895" y="7365373"/>
                            <a:ext cx="247016" cy="2484704"/>
                          </a:xfrm>
                          <a:prstGeom prst="bentConnector3">
                            <a:avLst>
                              <a:gd name="adj1" fmla="val 5629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2"/>
                        <wps:cNvCnPr>
                          <a:cxnSpLocks noChangeShapeType="1"/>
                          <a:stCxn id="12" idx="2"/>
                          <a:endCxn id="15" idx="0"/>
                        </wps:cNvCnPr>
                        <wps:spPr bwMode="auto">
                          <a:xfrm rot="16200000" flipH="1">
                            <a:off x="2952096" y="8335674"/>
                            <a:ext cx="247016" cy="544201"/>
                          </a:xfrm>
                          <a:prstGeom prst="bentConnector3">
                            <a:avLst>
                              <a:gd name="adj1" fmla="val 5629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6900" y="3201914"/>
                            <a:ext cx="1700603" cy="136489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7E9D9E" w14:textId="77777777" w:rsidR="006527F3" w:rsidRDefault="000F730E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</w:pPr>
                              <w:r w:rsidRPr="00A05BB9"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  <w:t xml:space="preserve">Sudden onset urinary or faecal incontinence </w:t>
                              </w:r>
                            </w:p>
                            <w:p w14:paraId="71715950" w14:textId="77777777" w:rsidR="006527F3" w:rsidRDefault="006527F3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</w:pPr>
                            </w:p>
                            <w:p w14:paraId="247C44A2" w14:textId="77777777" w:rsidR="000F730E" w:rsidRPr="00A05BB9" w:rsidRDefault="006527F3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  <w:t xml:space="preserve">Action: </w:t>
                              </w:r>
                              <w:r w:rsidR="000F730E" w:rsidRPr="00A05BB9"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  <w:t xml:space="preserve">further investigation to rule out </w:t>
                              </w:r>
                              <w:r w:rsidR="004F5205"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  <w:t xml:space="preserve">infection, </w:t>
                              </w:r>
                              <w:r w:rsidR="000F730E" w:rsidRPr="00A05BB9"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  <w:t xml:space="preserve">space occupying lesion or neurological cause. </w:t>
                              </w:r>
                            </w:p>
                            <w:p w14:paraId="4E61AF87" w14:textId="77777777" w:rsidR="000F730E" w:rsidRPr="00A05BB9" w:rsidRDefault="000F730E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8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912103" y="3201914"/>
                            <a:ext cx="1269202" cy="138489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4D0F15" w14:textId="77777777" w:rsidR="006527F3" w:rsidRDefault="000F730E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</w:pPr>
                              <w:r w:rsidRPr="00A05BB9"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  <w:t xml:space="preserve">Retention and overflow </w:t>
                              </w:r>
                            </w:p>
                            <w:p w14:paraId="0248467D" w14:textId="77777777" w:rsidR="006527F3" w:rsidRDefault="006527F3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</w:pPr>
                            </w:p>
                            <w:p w14:paraId="29C4E32E" w14:textId="77777777" w:rsidR="000F730E" w:rsidRPr="00A05BB9" w:rsidRDefault="006527F3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  <w:t xml:space="preserve">Action: </w:t>
                              </w:r>
                              <w:r w:rsidR="00D83D4B" w:rsidRPr="00A05BB9"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  <w:t>refer to secondary care</w:t>
                              </w:r>
                              <w:r w:rsidR="00D83D4B"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  <w:t xml:space="preserve"> to rule out</w:t>
                              </w:r>
                              <w:r w:rsidR="000F730E" w:rsidRPr="00A05BB9"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  <w:t xml:space="preserve"> obstruction or neurological cause</w:t>
                              </w:r>
                              <w:r w:rsidR="00D83D4B"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  <w:t>.</w:t>
                              </w:r>
                              <w:r w:rsidR="000F730E" w:rsidRPr="00A05BB9"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014C3748" w14:textId="77777777" w:rsidR="000F730E" w:rsidRPr="00A05BB9" w:rsidRDefault="000F730E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8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241005" y="3201714"/>
                            <a:ext cx="1169702" cy="136139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2CAD5D" w14:textId="77777777" w:rsidR="006527F3" w:rsidRPr="00753380" w:rsidRDefault="00A05BB9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Faecal incontinence</w:t>
                              </w:r>
                              <w:r w:rsidR="00D83D4B"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003ABEB" w14:textId="77777777" w:rsidR="006527F3" w:rsidRPr="00753380" w:rsidRDefault="006527F3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7E715C3" w14:textId="56EF19B3" w:rsidR="000F730E" w:rsidRPr="00A05BB9" w:rsidRDefault="006527F3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</w:pPr>
                              <w:r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Action: </w:t>
                              </w:r>
                              <w:r w:rsidR="00D83D4B"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further investigation to</w:t>
                              </w:r>
                              <w:r w:rsidR="00A05BB9"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rule out lumbar spine/cauda</w:t>
                              </w:r>
                              <w:r w:rsidR="00A05BB9" w:rsidRPr="00753380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equin</w:t>
                              </w:r>
                              <w:r w:rsidR="00D83D4B" w:rsidRPr="00753380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05BB9" w:rsidRPr="00A05BB9"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  <w:t>.</w:t>
                              </w:r>
                            </w:p>
                            <w:p w14:paraId="173AA6F2" w14:textId="77777777" w:rsidR="000F730E" w:rsidRPr="00581095" w:rsidRDefault="000F730E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b/>
                                  <w:sz w:val="8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474207" y="3201714"/>
                            <a:ext cx="1892903" cy="139249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A2C515" w14:textId="77777777" w:rsidR="006527F3" w:rsidRPr="00753380" w:rsidRDefault="004F5205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Acute change in stool habit +/- rectal bleeding lasting more than 6/52 </w:t>
                              </w:r>
                            </w:p>
                            <w:p w14:paraId="366F6B87" w14:textId="77777777" w:rsidR="006527F3" w:rsidRPr="00753380" w:rsidRDefault="006527F3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B7CFD05" w14:textId="77777777" w:rsidR="00A05BB9" w:rsidRPr="00753380" w:rsidRDefault="006527F3" w:rsidP="00BC517B">
                              <w:pPr>
                                <w:spacing w:after="0"/>
                                <w:ind w:left="142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Action: </w:t>
                              </w:r>
                              <w:r w:rsidR="004F5205"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colorectal bundle and onward referral if appropriate.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31"/>
                        <wps:cNvCnPr>
                          <a:cxnSpLocks noChangeShapeType="1"/>
                          <a:stCxn id="3" idx="2"/>
                          <a:endCxn id="18" idx="0"/>
                        </wps:cNvCnPr>
                        <wps:spPr bwMode="auto">
                          <a:xfrm rot="5400000">
                            <a:off x="2049398" y="2010107"/>
                            <a:ext cx="149310" cy="2233903"/>
                          </a:xfrm>
                          <a:prstGeom prst="bentConnector3">
                            <a:avLst>
                              <a:gd name="adj1" fmla="val 3914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2"/>
                        <wps:cNvCnPr>
                          <a:cxnSpLocks noChangeShapeType="1"/>
                          <a:stCxn id="3" idx="2"/>
                          <a:endCxn id="19" idx="0"/>
                        </wps:cNvCnPr>
                        <wps:spPr bwMode="auto">
                          <a:xfrm rot="5400000">
                            <a:off x="2819299" y="2780108"/>
                            <a:ext cx="149310" cy="694001"/>
                          </a:xfrm>
                          <a:prstGeom prst="bentConnector3">
                            <a:avLst>
                              <a:gd name="adj1" fmla="val 3914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3"/>
                        <wps:cNvCnPr>
                          <a:cxnSpLocks noChangeShapeType="1"/>
                          <a:stCxn id="3" idx="2"/>
                          <a:endCxn id="20" idx="0"/>
                        </wps:cNvCnPr>
                        <wps:spPr bwMode="auto">
                          <a:xfrm rot="16200000" flipH="1">
                            <a:off x="3458800" y="2834608"/>
                            <a:ext cx="149310" cy="584901"/>
                          </a:xfrm>
                          <a:prstGeom prst="bentConnector3">
                            <a:avLst>
                              <a:gd name="adj1" fmla="val 3914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4"/>
                        <wps:cNvCnPr>
                          <a:cxnSpLocks noChangeShapeType="1"/>
                          <a:stCxn id="3" idx="2"/>
                          <a:endCxn id="21" idx="0"/>
                        </wps:cNvCnPr>
                        <wps:spPr bwMode="auto">
                          <a:xfrm rot="16200000" flipH="1">
                            <a:off x="4256301" y="2037107"/>
                            <a:ext cx="149310" cy="2180003"/>
                          </a:xfrm>
                          <a:prstGeom prst="bentConnector3">
                            <a:avLst>
                              <a:gd name="adj1" fmla="val 3914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0600" y="2079139"/>
                            <a:ext cx="1469002" cy="9490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124306" y="6680246"/>
                            <a:ext cx="2352104" cy="2882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2A59FA" w14:textId="77777777" w:rsidR="002F4AD6" w:rsidRPr="00D83D4B" w:rsidRDefault="002F4AD6" w:rsidP="00BC517B">
                              <w:pPr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 w:rsidRPr="00D83D4B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B050"/>
                                  <w:sz w:val="24"/>
                                  <w:szCs w:val="24"/>
                                </w:rPr>
                                <w:t>Routine conditions</w:t>
                              </w:r>
                              <w:r w:rsidRPr="00D83D4B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BCAC7C1" w14:textId="77777777" w:rsidR="002F4AD6" w:rsidRDefault="002F4AD6" w:rsidP="00BC517B">
                              <w:pPr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B05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38707" y="988666"/>
                            <a:ext cx="1858003" cy="156210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7B97D1" w14:textId="77777777" w:rsidR="00FB40E0" w:rsidRDefault="00FF51C4" w:rsidP="004451BB">
                              <w:pPr>
                                <w:pStyle w:val="Default"/>
                                <w:ind w:left="142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FB40E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occydynia</w:t>
                              </w:r>
                              <w:r w:rsidR="004F520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, u</w:t>
                              </w:r>
                              <w:r w:rsidR="00FB40E0" w:rsidRPr="00FB40E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nderlying musculoskeletal problem in a patient who happens</w:t>
                              </w:r>
                              <w:r w:rsidR="00FB40E0" w:rsidRPr="00FB40E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B40E0" w:rsidRPr="00FB40E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to be pregnant</w:t>
                              </w:r>
                              <w:r w:rsidR="004F520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, p</w:t>
                              </w:r>
                              <w:r w:rsidR="00FB40E0" w:rsidRPr="00FB40E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ostnatal musculoskeletal pain</w:t>
                              </w:r>
                              <w:r w:rsidR="00581095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more than 6-8 </w:t>
                              </w:r>
                              <w:r w:rsidR="004F5205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weeks postpartum.</w:t>
                              </w:r>
                            </w:p>
                            <w:p w14:paraId="257C0C29" w14:textId="77777777" w:rsidR="006527F3" w:rsidRPr="004451BB" w:rsidRDefault="006527F3" w:rsidP="004451BB">
                              <w:pPr>
                                <w:pStyle w:val="Default"/>
                                <w:ind w:left="142"/>
                                <w:rPr>
                                  <w:rFonts w:asciiTheme="minorHAnsi" w:hAnsiTheme="minorHAnsi" w:cstheme="minorHAnsi"/>
                                  <w:sz w:val="16"/>
                                  <w:szCs w:val="20"/>
                                </w:rPr>
                              </w:pPr>
                            </w:p>
                            <w:p w14:paraId="22EB5591" w14:textId="77777777" w:rsidR="00FF51C4" w:rsidRDefault="00FF51C4" w:rsidP="004451BB">
                              <w:pPr>
                                <w:pStyle w:val="Default"/>
                                <w:ind w:left="142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Action: Refer to Adult MSK Physiotherapy.</w:t>
                              </w:r>
                            </w:p>
                            <w:p w14:paraId="393E58E5" w14:textId="77777777" w:rsidR="00FB40E0" w:rsidRPr="00FB40E0" w:rsidRDefault="00FB40E0" w:rsidP="00BC517B">
                              <w:pPr>
                                <w:pStyle w:val="Defaul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984066"/>
                            <a:ext cx="2160403" cy="156280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B4349" w14:textId="77777777" w:rsidR="006527F3" w:rsidRPr="00753380" w:rsidRDefault="004F5205" w:rsidP="00BC517B">
                              <w:pPr>
                                <w:spacing w:after="0" w:line="240" w:lineRule="auto"/>
                                <w:ind w:left="144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Faecal incontinence of loose stool </w:t>
                              </w:r>
                            </w:p>
                            <w:p w14:paraId="6020F9B8" w14:textId="77777777" w:rsidR="006527F3" w:rsidRPr="00753380" w:rsidRDefault="006527F3" w:rsidP="00BC517B">
                              <w:pPr>
                                <w:spacing w:after="0" w:line="240" w:lineRule="auto"/>
                                <w:ind w:left="144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C18FC81" w14:textId="77777777" w:rsidR="004F5205" w:rsidRPr="00753380" w:rsidRDefault="006527F3" w:rsidP="00BC517B">
                              <w:pPr>
                                <w:spacing w:after="0" w:line="240" w:lineRule="auto"/>
                                <w:ind w:left="144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753380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Action:</w:t>
                              </w:r>
                              <w:r w:rsidR="004F5205"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investigat</w:t>
                              </w:r>
                              <w:r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4F5205"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and trea</w:t>
                              </w:r>
                              <w:r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4F5205"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cause of loose stool </w:t>
                              </w:r>
                              <w:proofErr w:type="spellStart"/>
                              <w:r w:rsidR="004F5205"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eg.</w:t>
                              </w:r>
                              <w:proofErr w:type="spellEnd"/>
                              <w:r w:rsidR="004F5205"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4F5205" w:rsidRPr="0075338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ietary intolerance, functional bowel disorder, constipation with overflow or side effect of other medication. Optimise stool type via dietary advice, OTC/prescribed medications, consider dietetics referral.</w:t>
                              </w:r>
                            </w:p>
                            <w:p w14:paraId="159BD9F3" w14:textId="77777777" w:rsidR="00FF51C4" w:rsidRPr="00FF51C4" w:rsidRDefault="00FF51C4" w:rsidP="00BC517B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538205" y="984266"/>
                            <a:ext cx="1213502" cy="156210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EF849C" w14:textId="77777777" w:rsidR="00FB40E0" w:rsidRDefault="00FB40E0" w:rsidP="004451BB">
                              <w:pPr>
                                <w:spacing w:after="120"/>
                                <w:ind w:left="144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FF51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FF51C4" w:rsidRPr="00FF51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Grade 3 prola</w:t>
                              </w:r>
                              <w:r w:rsidR="00FF51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FF51C4" w:rsidRPr="00FF51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se</w:t>
                              </w:r>
                            </w:p>
                            <w:p w14:paraId="1DBF25AC" w14:textId="77777777" w:rsidR="00FF51C4" w:rsidRPr="00FF51C4" w:rsidRDefault="00FF51C4" w:rsidP="00BC517B">
                              <w:pPr>
                                <w:ind w:left="144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Action: Refer to secondary care.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519602" y="522635"/>
                            <a:ext cx="3530505" cy="2159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8EF9A2" w14:textId="77777777" w:rsidR="00D83D4B" w:rsidRPr="00753380" w:rsidRDefault="00D83D4B" w:rsidP="00BC517B">
                              <w:pPr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79646"/>
                                  <w:sz w:val="24"/>
                                  <w:szCs w:val="24"/>
                                </w:rPr>
                              </w:pPr>
                              <w:r w:rsidRPr="00753380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Exclusion criteria</w:t>
                              </w:r>
                            </w:p>
                            <w:p w14:paraId="3C0B843C" w14:textId="77777777" w:rsidR="00D83D4B" w:rsidRDefault="00D83D4B" w:rsidP="00BC517B">
                              <w:pP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7964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7964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49203" y="984266"/>
                            <a:ext cx="1212802" cy="156210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696152" w14:textId="77777777" w:rsidR="006527F3" w:rsidRDefault="004F5205" w:rsidP="004451BB">
                              <w:pPr>
                                <w:spacing w:after="120"/>
                                <w:ind w:left="142"/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  <w:t xml:space="preserve">Constipation </w:t>
                              </w:r>
                            </w:p>
                            <w:p w14:paraId="3BC770D0" w14:textId="77777777" w:rsidR="004F5205" w:rsidRPr="006527F3" w:rsidRDefault="006527F3" w:rsidP="004451BB">
                              <w:pPr>
                                <w:ind w:left="142"/>
                                <w:rPr>
                                  <w:rFonts w:eastAsia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  <w:t>Action:</w:t>
                              </w:r>
                              <w:r w:rsidR="004F5205"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  <w:t xml:space="preserve"> review of polypharmacy and optimisation of diet, fluids, laxatives</w:t>
                              </w:r>
                              <w:r w:rsidR="00581095">
                                <w:rPr>
                                  <w:rFonts w:cstheme="minorHAnsi"/>
                                  <w:sz w:val="20"/>
                                  <w:szCs w:val="21"/>
                                </w:rPr>
                                <w:t>. Encourage general activity.</w:t>
                              </w:r>
                            </w:p>
                            <w:p w14:paraId="6D3FB639" w14:textId="77777777" w:rsidR="004F5205" w:rsidRDefault="004F5205" w:rsidP="00BC517B">
                              <w:pPr>
                                <w:ind w:left="144"/>
                                <w:rPr>
                                  <w:rFonts w:eastAsia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36400" y="4772718"/>
                            <a:ext cx="6181109" cy="4765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A6929E" w14:textId="77777777" w:rsidR="006527F3" w:rsidRPr="002B72D0" w:rsidRDefault="006527F3" w:rsidP="00BC517B">
                              <w:pPr>
                                <w:spacing w:after="0"/>
                                <w:ind w:left="142"/>
                                <w:jc w:val="center"/>
                                <w:rPr>
                                  <w:rFonts w:cstheme="minorHAnsi"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cstheme="minorHAnsi"/>
                                  <w:bCs/>
                                  <w:sz w:val="21"/>
                                  <w:szCs w:val="21"/>
                                </w:rPr>
                                <w:t>Only consider referral i</w:t>
                              </w:r>
                              <w:r w:rsidRPr="002B72D0">
                                <w:rPr>
                                  <w:rFonts w:cstheme="minorHAnsi"/>
                                  <w:bCs/>
                                  <w:sz w:val="21"/>
                                  <w:szCs w:val="21"/>
                                </w:rPr>
                                <w:t xml:space="preserve">f </w:t>
                              </w:r>
                              <w:r>
                                <w:rPr>
                                  <w:rFonts w:cstheme="minorHAnsi"/>
                                  <w:bCs/>
                                  <w:sz w:val="21"/>
                                  <w:szCs w:val="21"/>
                                </w:rPr>
                                <w:t xml:space="preserve">remaining </w:t>
                              </w:r>
                              <w:r w:rsidRPr="002B72D0">
                                <w:rPr>
                                  <w:rFonts w:cstheme="minorHAnsi"/>
                                  <w:bCs/>
                                  <w:sz w:val="21"/>
                                  <w:szCs w:val="21"/>
                                </w:rPr>
                                <w:t>sy</w:t>
                              </w:r>
                              <w:r>
                                <w:rPr>
                                  <w:rFonts w:cstheme="minorHAnsi"/>
                                  <w:bCs/>
                                  <w:sz w:val="21"/>
                                  <w:szCs w:val="21"/>
                                </w:rPr>
                                <w:t>m</w:t>
                              </w:r>
                              <w:r w:rsidRPr="002B72D0">
                                <w:rPr>
                                  <w:rFonts w:cstheme="minorHAnsi"/>
                                  <w:bCs/>
                                  <w:sz w:val="21"/>
                                  <w:szCs w:val="21"/>
                                </w:rPr>
                                <w:t>ptoms suggest pelvic floor dysfunction</w:t>
                              </w:r>
                              <w:r>
                                <w:rPr>
                                  <w:rFonts w:cstheme="minorHAnsi"/>
                                  <w:bCs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14:paraId="3A5390B7" w14:textId="77777777" w:rsidR="006527F3" w:rsidRDefault="006527F3" w:rsidP="00BC517B">
                              <w:pPr>
                                <w:ind w:left="144"/>
                                <w:jc w:val="center"/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Optimise medical management and encourage self-management.</w:t>
                              </w:r>
                            </w:p>
                            <w:p w14:paraId="32E383BD" w14:textId="77777777" w:rsidR="006527F3" w:rsidRDefault="006527F3" w:rsidP="00BC517B">
                              <w:pP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7964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7964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4300" y="9638643"/>
                            <a:ext cx="1806603" cy="25211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77885F" w14:textId="6542DF26" w:rsidR="00BC517B" w:rsidRPr="00485353" w:rsidRDefault="00BC517B" w:rsidP="00485353">
                              <w:pPr>
                                <w:spacing w:after="0"/>
                                <w:ind w:left="142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485353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Primary care - SCI gateway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79304" y="9638643"/>
                            <a:ext cx="4187906" cy="25211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0C6221" w14:textId="77777777" w:rsidR="00BC517B" w:rsidRPr="00485353" w:rsidRDefault="00BC517B" w:rsidP="00485353">
                              <w:pPr>
                                <w:spacing w:after="0"/>
                                <w:ind w:left="142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485353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Secondary care – clinic letter accepted if above</w:t>
                              </w:r>
                              <w:r w:rsidR="00994047" w:rsidRPr="00485353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 information </w:t>
                              </w:r>
                              <w:proofErr w:type="gramStart"/>
                              <w:r w:rsidR="00994047" w:rsidRPr="00485353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included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6" name="AutoShape 46"/>
                        <wps:cNvCnPr>
                          <a:cxnSpLocks noChangeShapeType="1"/>
                          <a:stCxn id="3" idx="2"/>
                          <a:endCxn id="29" idx="0"/>
                        </wps:cNvCnPr>
                        <wps:spPr bwMode="auto">
                          <a:xfrm rot="5400000">
                            <a:off x="2072296" y="-240944"/>
                            <a:ext cx="220315" cy="2204803"/>
                          </a:xfrm>
                          <a:prstGeom prst="bentConnector3">
                            <a:avLst>
                              <a:gd name="adj1" fmla="val 498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7"/>
                        <wps:cNvCnPr>
                          <a:cxnSpLocks noChangeShapeType="1"/>
                          <a:stCxn id="3" idx="2"/>
                          <a:endCxn id="19" idx="0"/>
                        </wps:cNvCnPr>
                        <wps:spPr bwMode="auto">
                          <a:xfrm rot="5400000">
                            <a:off x="2960097" y="646757"/>
                            <a:ext cx="220315" cy="429301"/>
                          </a:xfrm>
                          <a:prstGeom prst="bentConnector3">
                            <a:avLst>
                              <a:gd name="adj1" fmla="val 498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8"/>
                        <wps:cNvCnPr>
                          <a:cxnSpLocks noChangeShapeType="1"/>
                          <a:stCxn id="3" idx="2"/>
                          <a:endCxn id="30" idx="0"/>
                        </wps:cNvCnPr>
                        <wps:spPr bwMode="auto">
                          <a:xfrm rot="16200000" flipH="1">
                            <a:off x="3604898" y="431257"/>
                            <a:ext cx="220315" cy="860401"/>
                          </a:xfrm>
                          <a:prstGeom prst="bentConnector3">
                            <a:avLst>
                              <a:gd name="adj1" fmla="val 498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9"/>
                        <wps:cNvCnPr>
                          <a:cxnSpLocks noChangeShapeType="1"/>
                          <a:stCxn id="3" idx="2"/>
                          <a:endCxn id="28" idx="0"/>
                        </wps:cNvCnPr>
                        <wps:spPr bwMode="auto">
                          <a:xfrm rot="16200000" flipH="1">
                            <a:off x="4413899" y="-377744"/>
                            <a:ext cx="224715" cy="248280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50"/>
                        <wps:cNvCnPr>
                          <a:cxnSpLocks noChangeShapeType="1"/>
                          <a:stCxn id="10" idx="2"/>
                          <a:endCxn id="4" idx="0"/>
                        </wps:cNvCnPr>
                        <wps:spPr bwMode="auto">
                          <a:xfrm flipH="1">
                            <a:off x="5297208" y="7000267"/>
                            <a:ext cx="3100" cy="1879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51"/>
                        <wps:cNvCnPr>
                          <a:cxnSpLocks noChangeShapeType="1"/>
                          <a:stCxn id="15" idx="2"/>
                          <a:endCxn id="11" idx="0"/>
                        </wps:cNvCnPr>
                        <wps:spPr bwMode="auto">
                          <a:xfrm rot="5400000">
                            <a:off x="2164697" y="8455635"/>
                            <a:ext cx="196213" cy="2169803"/>
                          </a:xfrm>
                          <a:prstGeom prst="bentConnector3">
                            <a:avLst>
                              <a:gd name="adj1" fmla="val 4174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52"/>
                        <wps:cNvCnPr>
                          <a:cxnSpLocks noChangeShapeType="1"/>
                          <a:stCxn id="15" idx="2"/>
                          <a:endCxn id="11" idx="0"/>
                        </wps:cNvCnPr>
                        <wps:spPr bwMode="auto">
                          <a:xfrm rot="16200000" flipH="1">
                            <a:off x="3812599" y="8977536"/>
                            <a:ext cx="196213" cy="1125902"/>
                          </a:xfrm>
                          <a:prstGeom prst="bentConnector3">
                            <a:avLst>
                              <a:gd name="adj1" fmla="val 4174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1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298552" y="-938552"/>
                            <a:ext cx="247015" cy="2484120"/>
                          </a:xfrm>
                          <a:prstGeom prst="bentConnector3">
                            <a:avLst>
                              <a:gd name="adj1" fmla="val 5629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180000" y="180000"/>
                            <a:ext cx="2540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5314950" y="8496300"/>
                            <a:ext cx="0" cy="2666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DBE097" id="Canvas 3" o:spid="_x0000_s1026" editas="canvas" style="width:527.3pt;height:778.8pt;mso-position-horizontal-relative:char;mso-position-vertical-relative:line" coordsize="66967,98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UAyw0AAACEAAAOAAAAZHJzL2Uyb0RvYy54bWzsXVtzm9oVfu9M/wOj98TsCzdNnDOp07Sd&#10;OW3PHKfTZywhSw0CFXDk9Nf3W3vDBknoYhkUO+Hh5Ahzh/Wty7cuvPvlcRlbX6MsX6TJ9Yi9tUdW&#10;lEzS6SK5vx796/OnN/7IyoswmYZxmkTXo29RPvrl/R//8G69Gkc8nafxNMosHCTJx+vV9WheFKvx&#10;1VU+mUfLMH+brqIEK2dptgwLLGb3V9MsXOPoy/iK27Z7tU6z6SpLJ1Ge468f9crRe3X82SyaFP+c&#10;zfKosOLrEa6tUP9m6t87+vfq/btwfJ+Fq/liUl5GeMZVLMNFgpOaQ30Mi9B6yBY7h1ouJlmap7Pi&#10;7SRdXqWz2WISqXvA3TB7625uwuRrmKubmeDpVBeIXx0e9+6erjtJPy3iGE/jCkcf09/o/2u8nwh/&#10;XK/wdvKVeU/5885/Ow9XkbqtfDz5x9ffMmsxhfCMrCRcQkY+PBSp2sSS9H7o5NjqdvVbRlear35N&#10;J19yK0lv5mFyH33IsnQ9j8IpLorR9riDxg60kGNX627993SKo4c4unpVj7NsSQfES7AelUR8MxIR&#10;PRbWBH90Xen6DIIzwToZOJ4Q6hThuNp7leXFX6J0adGP61GWPiTT3yF26hTh11/zQonFtLy3cPqf&#10;kTVbxhCyr2FsMdd1vfKI5cZX4bg6prrdNF5M6d2ohez+7ibOLOyKS7W57SoJxi55c7M4sdbXI4EL&#10;t9VlbKxU0IrMUeKCqW3ihyWejz5y4NjYE48yHOPPAFB5wvJCzRHwrLfOrG5f7Uhv5M/JVP0uwkWs&#10;f2P7OKHjRgqb5dNJH4oou51P19Z0QQ+R+yKA3pguAFTh4yYDb2SF8T00zKTIRlaWFv9eFHMlI/TK&#10;1KMhjVHfVjiZREnLrdGd7bu1cBzGq3mob9ZsSLdYHVvdsLlatdS4ESV4JGtaZovHu0fcPgngXTr9&#10;BhHEddPlkr7Ej3ma/W9kraF7rkf5fx/CLBpZ8d8SiHHApCRlpRak43EsZM01d801YTLBoa5HBZ6R&#10;+nlTaAX3sMoW93OcSb/hJCVgzRYFLkpdqr6qcgHwvhDOeYVzggkQHEeWQ5K1Adv+cC6lEK4NgQKi&#10;HSlc7ipIQyRLzDPHF56NqyTMM8Yc11N6CIKwD/QbeKfHewjDlTBpOWvDH3C7X0p35HED3Rr6jHsn&#10;QF9jxN2B/zNOv1wAyVa8WF6P/MZNnKoMKsncBFFpHUoReSKWGF1HhSVmY6nCUrlGY6lc89qwJCos&#10;1TbTvSCWmAOnBQ8UQOGekLbPtdWooOQyn3l2oKHEfVewoLQh+5DUr/m8APRcAcuBG16uplDJ8Cq/&#10;fJ6XvuEGUI1N0WqgByw+3RYfgJ96sWeYsh8bfrKCX23KlDd3IVMmAu64tqvw5zHfx8PexB/3pOA2&#10;rlKZMh64tq/Uww9gyjY94T/ZTqsn3J89Uk7DAIjKaytjOGcXEP4F7RHJe2mP9rp2bHDttJJ4YmjX&#10;H5RMlD+4dg06BGpd0yG1bVHO04VsC5fcc8l0DGGSohJeSZhkIukBSw0sIdrfphaZ4gpLMN0kmluc&#10;PCa3W/SiIpk+f1uBOVR7gJgobh4TFZMi+lpMwRJWUU8yrdaAPVBrtFOycRZa2E9Iao6IueC2Vdw6&#10;ixerv1YMTslUSiZ93wZdCmhK4QSOo5y6JoNBcVnp9QWBL+wjrOUduLKbNEnAY6SZUIRAK3WJc9bc&#10;pQiErI7bzl0aUplYP6IkA4c7mq1r0pX5pi+nblyTKBsR0+kGyCrU+yqyhaKXQLJdj5bRFPRaBAqR&#10;funDExW5Rdpp2FSB0OVIMdCdOxJqYi6w351LKDy150ioI7WAEvVaiiXY6IARb0tiyT0fsclmNMKc&#10;Wiw5A6s7iOVLF0tQNztiaSKfPsQSXk/HYimYdBTrR46McKTvqIikXVt6xJtq5bCHoRpUZZXf+F6q&#10;kizbjlCaGOICmULpB2WQ6bq+zeWWmhPI1zjEyhDpwn2fD6TnnvzlPtamU+ZSvR1yugaPuOERw/0t&#10;QVSHl8wEDxcAUZlwAURamUukDUDlwMEemMuuM2mGoR4A0QRES1qaGd1xCUB4Lmck8fsgwZFe8wdI&#10;9JFcNhz1AIkmJFqyy8xoj/O9f3Lg9vAmZJY69v8ZD+CB6SSZ63jM9lQA0/D/fS9glaWxpSuRIOg+&#10;BJCIfpU6Qe5tYEtOLoFU9Bsoo5JCq0oFTeK1rntgBsT9SGavlB7nLpdU5Qblj5pDjx0SUj+QDPTf&#10;IKMvmtGDN70TpqKQD2+tlOXbngta6zDVh2sR+Mq7r9We6wSeW7HEEDmkTg+LVM+lrS+pNmeTkL5I&#10;mGpye4ML0nRBTBa0VvS8g8yN8TN2UzeE2+e4IIdzNyDImR/gFOTlC9cR24qeS89G3KHJI+lj6Ujx&#10;6VmEpAOFMHgj1GHypIaMPd5IS3qRd5C8YZXLcWkh5cjT2aXL7AtRFUDXtqMppI6UaF05bDoGGf3u&#10;pLlJMNZ8H78kaY4y+oo1R0kiQ4sDiUwtUiD80OhRhWHChfdyRKiy11J13/QmPn26oby+9t3PTG/r&#10;nbf6aOiPVWmBdjGp/wSWDMUDxut8om+BOF33oOCH7j/BD10vjx+vrVYeaZgdyhvlCHhwF3LIIfSG&#10;4WvHAHcDbsoThQ8MHKEiBgw0e8kOYcA4jT81BqiTTOdOG2bgkiy34OAubO3/Ega8HTvA3KDuvhIu&#10;E4MdIDvZRQuV8Ul/bgy0pD55k9bunZiRHlxmTfa1YwB6n4qjdPITXR4yOMbNDL4QXMmqp/iQHTDV&#10;Sz83Bky2s+ZVhDGR5xPokNl9mR0EIM+hVVoLDoGLsuCQpicgtbMVU2B9xXByLkRfBYeoxy09+iGz&#10;88zMDocEbRd3CWO3ehFMhAVdC6bPoMBxXJB8KISFYG6XHDYE0w1QSnsk1D2LP4HjNMilmiLTAccH&#10;rmRXLo0t6UMuyVV/jlwe5qEFimKrqliM25DoDN2vOx1fBoOIvvRabXAZuyLapPg67yFAJqZHEZVo&#10;IBAQO6VFbUGVG/tFlKtG8yNe8qBGvzcNzVvyeaLJwT1BRhXdaTRvxX0enfPEQDNDtZJptqnwRyVe&#10;Gzy0JJ4a7jEVngbQe1Wa7JR+AF63TlEMEm5Mchq6ochJ3xpx1p5RQzi+o8o0UXQhqlYyjvLjsmis&#10;rcifCwdcLpyCocgf5NRGImOrne8i1RO1cDwxrP+x55PwlqyfuCTdK33heyXVFfg+pt1tmXB0Y9mG&#10;6UJVAmFKq849+vbFZTw4MRMtTa2b9Ux6vo+2D81RexeetbU3RWhs8ICfRvkRb0kZiktSxdpRCXxp&#10;byOHGmhlEzn+gBw9FrPUH2bAlnLENizU6Z3kWhW19InXyXWjTgfkNJAjWhKNolmh3XeSRTjCRx+m&#10;cvSBH76NH6TiMamt9PNRnDJYntOnvHaKH6NOB/w08WOSlHWCxmgaBL19w4c56JkheCAKdtCdoIP0&#10;OkwGvNDkDHip+Ic5ZT3XgcFyr36y43dz9E5sh97r2xm1OyCsiTCTAm2Uwhg3+AIQ40jrc/LgiGhq&#10;t1Do9xwsFHywJ88h79RCDa0ZbeP6MQl/h6O7qIVCjXBJ5KJ5iWOKwCa1QLOHWTV7WHpotThWS/nq&#10;LdSPOnv43PrlH5vcEyYlXRuwi47waExbDVzhu7qBsPYR8fhdU9LPwZfr5vEDPuJrrGKz7X0M9zlG&#10;6LQqtroFbnDpmi6dyYB/L0QILxCUFSKXrg0SkmHYgJkNNUBCafZOipvrhrsBEk1ItCTc9cCyMpP6&#10;hIT7iaNPe6insz1O/aoEqzdc2oHcah7jiKOob1eRERh4T2NyDmaRzqoEkeihVx7uixvhsZem1lig&#10;1fS6LzfOFEmSneBAGqbPFG2E484m7lJ313PK5drqi8GAqU9PQezwHTDP2ao/akqd5FD8fVRxDkJ3&#10;ctUI8gu7QmfIrz6EjrIczxG6IzWayPD51UBdwfgh+fMpGzjIn2rl/G5Kz2SLa85eGvKoD/mj+o7+&#10;5E9KJvyyjP2N8DAhZsfsYlJRZXYlTac7UrxxltltfonvZfVXvDizS18N3O6e0B/GeZ63d2BiG4Kd&#10;MyWwbbS9wwNMz4VUw+RiIIDN9dcxa04B/Ty4R/LzKJLC2LaDbl5eZCF9AtHMttdfQlRSpHdsfmqz&#10;2wLNg1mbVzihXrZkJJ0OWsbMvB1Fz+JN119RMFN69MCEDRmmhXzvd131ZxTafDoGT64ctOZLjOTb&#10;Tmwi7YnKgCqv6QY9hRLMkyrX9OJCidcomSaTV9tdp4OesR4l84jj58PZKw2vH3ieo2s2ay3YFFJG&#10;2yJNeFARnmV45SCkVMTZzZAo+E47prmmcZ/mHD6l8+GUD8pgRKrvADGKXwmE+g1xquVNzXuqHT1U&#10;x2uNvPeLuGfJ2zCUTNUsdiRvhgtvKEWTSOtR3trcOpWIg9+m3Lbq+z4N8YKhNk6d0DN59meJBqeu&#10;Q61k6OHb0lW2PmRZuraMx2ztsMXQDJXzRTqiqtMvvwLk4Hsr+H68etdoG0UHX8nxV98ELt80CjJd&#10;PZK0qzetB2KV35rfdmO0dWwp5M2Lb3GkKkyS36OZjmV0lGAKiPUXeqdfKnolpi1pl9kijs1OrZ+h&#10;r3cqt1VaVc2pOHVHPdWiOmOaFGbH5SJJM915sNlsUDxWlzrT21ezwfS90ttr4UhgVSZj/Kfqpe/x&#10;WXp8vPhjWITNZXWgccTTeRpPo+z9/wEAAP//AwBQSwMEFAAGAAgAAAAhABR+4GvaAAAABwEAAA8A&#10;AABkcnMvZG93bnJldi54bWxMj0FLw0AQhe+C/2EZwZvdtCRRYjZFBMGrUTxvk2k2bXYmZLdp9Nc7&#10;9aKXYYY3vPe9crv4Qc04hZ7JwHqVgEJquO2pM/Dx/nL3ACpES60dmNDAFwbYVtdXpS1aPtMbznXs&#10;lJhQKKwBF+NYaB0ah96GFY9Iou158jbKOXW6nexZzP2gN0mSa297kgRnR3x22Bzrk5eQY3pYu/jN&#10;/BoOtZv3ny7ljTG3N8vTI6iIS/x7hgu+oEMlTDs+URvUYECKxN950ZIszUHtZMuy+xx0Ver//NUP&#10;AAAA//8DAFBLAQItABQABgAIAAAAIQC2gziS/gAAAOEBAAATAAAAAAAAAAAAAAAAAAAAAABbQ29u&#10;dGVudF9UeXBlc10ueG1sUEsBAi0AFAAGAAgAAAAhADj9If/WAAAAlAEAAAsAAAAAAAAAAAAAAAAA&#10;LwEAAF9yZWxzLy5yZWxzUEsBAi0AFAAGAAgAAAAhAAl4pQDLDQAAAIQAAA4AAAAAAAAAAAAAAAAA&#10;LgIAAGRycy9lMm9Eb2MueG1sUEsBAi0AFAAGAAgAAAAhABR+4GvaAAAABwEAAA8AAAAAAAAAAAAA&#10;AAAAJRAAAGRycy9kb3ducmV2LnhtbFBLBQYAAAAABAAEAPMAAAAsEQAAAAA=&#10;">
                <v:shape id="_x0000_s1027" type="#_x0000_t75" style="position:absolute;width:66967;height:98907;visibility:visible;mso-wrap-style:square">
                  <v:fill o:detectmouseclick="t"/>
                  <v:path o:connecttype="none"/>
                </v:shape>
                <v:roundrect id="AutoShape 4" o:spid="_x0000_s1028" style="position:absolute;width:66468;height:49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2OkvwAAANoAAAAPAAAAZHJzL2Rvd25yZXYueG1sRE/fa8Iw&#10;EH4X9j+EG+zNplMI0jWKDpU9bnWw1yO5tcXmUpqodX/9Uhjs6fj4fl65GV0nrjSE1rOG5ywHQWy8&#10;bbnW8Hk6zFcgQkS22HkmDXcKsFk/zEosrL/xB12rWIsUwqFADU2MfSFlMA05DJnviRP37QeHMcGh&#10;lnbAWwp3nVzkuZIOW04NDfb02pA5VxenQb2bL1PL+8/52KsV7ZdK7lql9dPjuH0BEWmM/+I/95tN&#10;82F6Zbpy/QsAAP//AwBQSwECLQAUAAYACAAAACEA2+H2y+4AAACFAQAAEwAAAAAAAAAAAAAAAAAA&#10;AAAAW0NvbnRlbnRfVHlwZXNdLnhtbFBLAQItABQABgAIAAAAIQBa9CxbvwAAABUBAAALAAAAAAAA&#10;AAAAAAAAAB8BAABfcmVscy8ucmVsc1BLAQItABQABgAIAAAAIQD1c2OkvwAAANoAAAAPAAAAAAAA&#10;AAAAAAAAAAcCAABkcnMvZG93bnJldi54bWxQSwUGAAAAAAMAAwC3AAAA8wIAAAAA&#10;" fillcolor="#002060" strokecolor="#f2f2f2 [3041]" strokeweight="3pt">
                  <v:shadow on="t" color="#243f60 [1604]" opacity=".5" offset="1pt"/>
                  <v:textbox>
                    <w:txbxContent>
                      <w:p w14:paraId="0B8B9774" w14:textId="77777777" w:rsidR="009C0674" w:rsidRPr="009B353F" w:rsidRDefault="009C0674" w:rsidP="00BC517B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</w:rPr>
                        </w:pPr>
                        <w:r w:rsidRPr="009B353F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</w:rPr>
                          <w:t>NHS Fi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</w:rPr>
                          <w:t>fe Pelvic Health Physiotherapy Referral C</w:t>
                        </w:r>
                        <w:r w:rsidRPr="009B353F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</w:rPr>
                          <w:t>riteria</w:t>
                        </w:r>
                      </w:p>
                    </w:txbxContent>
                  </v:textbox>
                </v:roundrect>
                <v:rect id="Rectangle 5" o:spid="_x0000_s1029" style="position:absolute;left:44336;top:54362;width:15837;height:1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bXAvwAAANoAAAAPAAAAZHJzL2Rvd25yZXYueG1sRI/NCsIw&#10;EITvgu8QVvCmqQqi1SjiDwoexJ8HWJq1rTab0kStb28EweMwM98w03ltCvGkyuWWFfS6EQjixOqc&#10;UwWX86YzAuE8ssbCMil4k4P5rNmYYqzti4/0PPlUBAi7GBVk3pexlC7JyKDr2pI4eFdbGfRBVqnU&#10;Fb4C3BSyH0VDaTDnsJBhScuMkvvpYRQMl4e93y5Wg3Jr9+ltLCP9SNZKtVv1YgLCU+3/4V97pxX0&#10;4Xsl3AA5+wAAAP//AwBQSwECLQAUAAYACAAAACEA2+H2y+4AAACFAQAAEwAAAAAAAAAAAAAAAAAA&#10;AAAAW0NvbnRlbnRfVHlwZXNdLnhtbFBLAQItABQABgAIAAAAIQBa9CxbvwAAABUBAAALAAAAAAAA&#10;AAAAAAAAAB8BAABfcmVscy8ucmVsc1BLAQItABQABgAIAAAAIQAy4bXAvwAAANoAAAAPAAAAAAAA&#10;AAAAAAAAAAcCAABkcnMvZG93bnJldi54bWxQSwUGAAAAAAMAAwC3AAAA8wIAAAAA&#10;" fillcolor="white [3201]" strokecolor="#f79646 [3209]" strokeweight="1pt">
                  <v:shadow color="#868686"/>
                  <v:textbox inset=".5mm,.3mm,.5mm,.3mm">
                    <w:txbxContent>
                      <w:p w14:paraId="33AF35CC" w14:textId="77777777" w:rsidR="009C0674" w:rsidRPr="00753380" w:rsidRDefault="009C0674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Direct all service users to the NHS Fife Pelvic Health Physiotherapy website for self-management guidance using the patient information leaflet.  </w:t>
                        </w:r>
                      </w:p>
                      <w:p w14:paraId="63AF9C9D" w14:textId="77777777" w:rsidR="009C0674" w:rsidRPr="009B353F" w:rsidRDefault="009C0674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roundrect id="AutoShape 6" o:spid="_x0000_s1030" style="position:absolute;left:1501;top:27340;width:61817;height:28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qYFwwAAANoAAAAPAAAAZHJzL2Rvd25yZXYueG1sRI9Ba8JA&#10;FITvhf6H5RW8lLqpgkjqKqFQ9FAQNXh+ZJ9JMPs23V2T1F/vCoLHYWa+YRarwTSiI+drywo+xwkI&#10;4sLqmksF+eHnYw7CB2SNjWVS8E8eVsvXlwWm2va8o24fShEh7FNUUIXQplL6oiKDfmxb4uidrDMY&#10;onSl1A77CDeNnCTJTBqsOS5U2NJ3RcV5fzEKrHvP9Xay/v3bXo5dee2z6WaXKTV6G7IvEIGG8Aw/&#10;2hutYAr3K/EGyOUNAAD//wMAUEsBAi0AFAAGAAgAAAAhANvh9svuAAAAhQEAABMAAAAAAAAAAAAA&#10;AAAAAAAAAFtDb250ZW50X1R5cGVzXS54bWxQSwECLQAUAAYACAAAACEAWvQsW78AAAAVAQAACwAA&#10;AAAAAAAAAAAAAAAfAQAAX3JlbHMvLnJlbHNQSwECLQAUAAYACAAAACEA7HamBcMAAADaAAAADwAA&#10;AAAAAAAAAAAAAAAHAgAAZHJzL2Rvd25yZXYueG1sUEsFBgAAAAADAAMAtwAAAPcCAAAAAA==&#10;" fillcolor="white [3201]" strokecolor="#f79646 [3209]" strokeweight="5pt">
                  <v:stroke linestyle="thickThin"/>
                  <v:shadow color="#868686"/>
                  <v:textbox inset=".5mm,.3mm,.5mm,.3mm">
                    <w:txbxContent>
                      <w:p w14:paraId="2DC99281" w14:textId="77777777" w:rsidR="004F5205" w:rsidRPr="004F5205" w:rsidRDefault="004F5205" w:rsidP="00BC517B">
                        <w:pPr>
                          <w:spacing w:after="0"/>
                          <w:ind w:left="142"/>
                          <w:jc w:val="center"/>
                          <w:rPr>
                            <w:rFonts w:cstheme="minorHAnsi"/>
                            <w:b/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Complete </w:t>
                        </w:r>
                        <w:r>
                          <w:rPr>
                            <w:rFonts w:cstheme="minorHAnsi"/>
                            <w:b/>
                            <w:color w:val="FF0000"/>
                            <w:sz w:val="21"/>
                            <w:szCs w:val="21"/>
                          </w:rPr>
                          <w:t xml:space="preserve">red flag screening.  </w:t>
                        </w:r>
                        <w:r>
                          <w:rPr>
                            <w:rFonts w:cstheme="minorHAnsi"/>
                            <w:bCs/>
                            <w:sz w:val="21"/>
                            <w:szCs w:val="21"/>
                          </w:rPr>
                          <w:t xml:space="preserve">Investigate and treat </w:t>
                        </w:r>
                        <w:r w:rsidRPr="002B72D0">
                          <w:rPr>
                            <w:rFonts w:cstheme="minorHAnsi"/>
                            <w:bCs/>
                            <w:sz w:val="21"/>
                            <w:szCs w:val="21"/>
                          </w:rPr>
                          <w:t xml:space="preserve">symptoms then re-evaluate.  </w:t>
                        </w:r>
                      </w:p>
                      <w:p w14:paraId="29062825" w14:textId="77777777" w:rsidR="002F4AD6" w:rsidRPr="00F33E6D" w:rsidRDefault="002F4AD6" w:rsidP="00BC517B">
                        <w:pPr>
                          <w:spacing w:after="0"/>
                          <w:rPr>
                            <w:rFonts w:cstheme="minorHAnsi"/>
                            <w:b/>
                            <w:color w:val="F79646" w:themeColor="accent6"/>
                            <w:sz w:val="24"/>
                            <w:szCs w:val="21"/>
                          </w:rPr>
                        </w:pPr>
                      </w:p>
                    </w:txbxContent>
                  </v:textbox>
                </v:roundrect>
                <v:rect id="Rectangle 7" o:spid="_x0000_s1031" style="position:absolute;left:39256;top:71881;width:27432;height:12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WA0wQAAANoAAAAPAAAAZHJzL2Rvd25yZXYueG1sRI/disIw&#10;FITvBd8hHGFvRFNFZKlGEX8WbxR0fYBDc2yLzUltosa3N4Lg5TAz3zDTeTCVuFPjSssKBv0EBHFm&#10;dcm5gtP/pvcLwnlkjZVlUvAkB/NZuzXFVNsHH+h+9LmIEHYpKii8r1MpXVaQQde3NXH0zrYx6KNs&#10;cqkbfES4qeQwScbSYMlxocCalgVll+PNKAjXv329HK5v2d6MN6vt7qC7o6DUTycsJiA8Bf8Nf9pb&#10;rWAE7yvxBsjZCwAA//8DAFBLAQItABQABgAIAAAAIQDb4fbL7gAAAIUBAAATAAAAAAAAAAAAAAAA&#10;AAAAAABbQ29udGVudF9UeXBlc10ueG1sUEsBAi0AFAAGAAgAAAAhAFr0LFu/AAAAFQEAAAsAAAAA&#10;AAAAAAAAAAAAHwEAAF9yZWxzLy5yZWxzUEsBAi0AFAAGAAgAAAAhAGL5YDTBAAAA2gAAAA8AAAAA&#10;AAAAAAAAAAAABwIAAGRycy9kb3ducmV2LnhtbFBLBQYAAAAAAwADALcAAAD1AgAAAAA=&#10;" fillcolor="white [3201]" strokecolor="#00b050" strokeweight="1pt">
                  <v:shadow color="#868686"/>
                  <v:textbox inset=".5mm,.3mm,.5mm,.3mm">
                    <w:txbxContent>
                      <w:p w14:paraId="43168C5E" w14:textId="77777777" w:rsidR="00BC517B" w:rsidRPr="00BC517B" w:rsidRDefault="00BC7CDD" w:rsidP="00BC517B">
                        <w:pPr>
                          <w:spacing w:after="0"/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  <w:t>S</w:t>
                        </w:r>
                        <w:r w:rsidR="009C0674" w:rsidRPr="00D83D4B"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  <w:t xml:space="preserve">ervice users experiencing bladder or </w:t>
                        </w:r>
                        <w:r w:rsidR="00BC517B"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  <w:t xml:space="preserve">mild </w:t>
                        </w:r>
                        <w:r w:rsidR="009C0674" w:rsidRPr="00D83D4B"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  <w:t>bowel problems,</w:t>
                        </w:r>
                        <w:r w:rsidR="009C0674" w:rsidRPr="00D83D4B">
                          <w:rPr>
                            <w:rFonts w:cstheme="minorHAnsi"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 prolapse or pelvic pain </w:t>
                        </w:r>
                        <w:r>
                          <w:rPr>
                            <w:rFonts w:cstheme="minorHAnsi"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may improve after </w:t>
                        </w:r>
                        <w:r w:rsidR="009C0674" w:rsidRPr="00D83D4B"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  <w:t>12 weeks of self-management</w:t>
                        </w:r>
                        <w:r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  <w:t xml:space="preserve">.  </w:t>
                        </w:r>
                        <w:r w:rsidR="002B72D0" w:rsidRPr="00D83D4B"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  <w:t xml:space="preserve">If no improvement, </w:t>
                        </w:r>
                        <w:r w:rsidR="00BC517B">
                          <w:rPr>
                            <w:rFonts w:ascii="Calibri" w:eastAsia="Calibri" w:hAnsi="Calibri" w:cs="Calibri"/>
                            <w:bCs/>
                            <w:sz w:val="20"/>
                            <w:szCs w:val="20"/>
                          </w:rPr>
                          <w:t>e</w:t>
                        </w:r>
                        <w:r w:rsidR="002B72D0" w:rsidRPr="00D83D4B">
                          <w:rPr>
                            <w:rFonts w:ascii="Calibri" w:eastAsia="Calibri" w:hAnsi="Calibri" w:cs="Calibri"/>
                            <w:bCs/>
                            <w:sz w:val="20"/>
                            <w:szCs w:val="20"/>
                          </w:rPr>
                          <w:t>nsure service users are aware of</w:t>
                        </w:r>
                        <w:r w:rsidR="009A016E">
                          <w:rPr>
                            <w:rFonts w:ascii="Calibri" w:eastAsia="Calibri" w:hAnsi="Calibri" w:cs="Calibri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2B72D0" w:rsidRPr="00D83D4B">
                          <w:rPr>
                            <w:rFonts w:ascii="Calibri" w:eastAsia="Calibri" w:hAnsi="Calibri" w:cs="Calibri"/>
                            <w:bCs/>
                            <w:sz w:val="20"/>
                            <w:szCs w:val="20"/>
                          </w:rPr>
                          <w:t>expected delay before consenting to referral</w:t>
                        </w:r>
                        <w:r w:rsidR="00BC517B">
                          <w:rPr>
                            <w:rFonts w:ascii="Calibri" w:eastAsia="Calibri" w:hAnsi="Calibri" w:cs="Calibri"/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5313BA4E" w14:textId="77777777" w:rsidR="00BC517B" w:rsidRPr="00BC517B" w:rsidRDefault="00BC517B" w:rsidP="00BC517B">
                        <w:pPr>
                          <w:spacing w:after="0"/>
                          <w:ind w:left="142"/>
                          <w:rPr>
                            <w:rFonts w:ascii="Calibri" w:eastAsia="Calibri" w:hAnsi="Calibri" w:cs="Calibri"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2743;top:54362;width:15831;height:1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C20wwAAANoAAAAPAAAAZHJzL2Rvd25yZXYueG1sRI/RasJA&#10;FETfBf9huULfmo0WpY3ZBLEtEXwotf2AS/aaRLN3Q3Y16d+7QsHHYWbOMGk+mlZcqXeNZQXzKAZB&#10;XFrdcKXg9+fz+RWE88gaW8uk4I8c5Nl0kmKi7cDfdD34SgQIuwQV1N53iZSurMmgi2xHHLyj7Q36&#10;IPtK6h6HADetXMTxShpsOCzU2NG2pvJ8uBgFq+3X3heb95eusPvq9CZjfSk/lHqajZs1CE+jf4T/&#10;2zutYAn3K+EGyOwGAAD//wMAUEsBAi0AFAAGAAgAAAAhANvh9svuAAAAhQEAABMAAAAAAAAAAAAA&#10;AAAAAAAAAFtDb250ZW50X1R5cGVzXS54bWxQSwECLQAUAAYACAAAACEAWvQsW78AAAAVAQAACwAA&#10;AAAAAAAAAAAAAAAfAQAAX3JlbHMvLnJlbHNQSwECLQAUAAYACAAAACEAvQgttMMAAADaAAAADwAA&#10;AAAAAAAAAAAAAAAHAgAAZHJzL2Rvd25yZXYueG1sUEsFBgAAAAADAAMAtwAAAPcCAAAAAA==&#10;" fillcolor="white [3201]" strokecolor="#f79646 [3209]" strokeweight="1pt">
                  <v:shadow color="#868686"/>
                  <v:textbox inset=".5mm,.3mm,.5mm,.3mm">
                    <w:txbxContent>
                      <w:p w14:paraId="27D2E153" w14:textId="77777777" w:rsidR="009C0674" w:rsidRPr="00753380" w:rsidRDefault="00EF204F" w:rsidP="00BC517B">
                        <w:pPr>
                          <w:tabs>
                            <w:tab w:val="left" w:pos="2790"/>
                          </w:tabs>
                          <w:spacing w:after="0"/>
                          <w:ind w:left="142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753380"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  <w:t>O</w:t>
                        </w:r>
                        <w:r w:rsidR="009C0674" w:rsidRPr="00753380"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  <w:t>ptimise medications and management of long-term conditions which can impact bladder and bowel function.</w:t>
                        </w:r>
                        <w:r w:rsidR="009C0674" w:rsidRPr="00753380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3" style="position:absolute;left:24276;top:54362;width:15837;height:1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rPDvwAAANoAAAAPAAAAZHJzL2Rvd25yZXYueG1sRI/NCsIw&#10;EITvgu8QVvCmqQqi1SjiDwoexJ8HWJq1rTab0kStb28EweMw880w03ltCvGkyuWWFfS6EQjixOqc&#10;UwWX86YzAuE8ssbCMil4k4P5rNmYYqzti4/0PPlUhBJ2MSrIvC9jKV2SkUHXtSVx8K62MuiDrFKp&#10;K3yFclPIfhQNpcGcw0KGJS0zSu6nh1EwXB72frtYDcqt3ae3sYz0I1kr1W7ViwkIT7X/h3/0TgcO&#10;vlfCDZCzDwAAAP//AwBQSwECLQAUAAYACAAAACEA2+H2y+4AAACFAQAAEwAAAAAAAAAAAAAAAAAA&#10;AAAAW0NvbnRlbnRfVHlwZXNdLnhtbFBLAQItABQABgAIAAAAIQBa9CxbvwAAABUBAAALAAAAAAAA&#10;AAAAAAAAAB8BAABfcmVscy8ucmVsc1BLAQItABQABgAIAAAAIQBN2rPDvwAAANoAAAAPAAAAAAAA&#10;AAAAAAAAAAcCAABkcnMvZG93bnJldi54bWxQSwUGAAAAAAMAAwC3AAAA8wIAAAAA&#10;" fillcolor="white [3201]" strokecolor="#f79646 [3209]" strokeweight="1pt">
                  <v:shadow color="#868686"/>
                  <v:textbox inset=".5mm,.3mm,.5mm,.3mm">
                    <w:txbxContent>
                      <w:p w14:paraId="046A182B" w14:textId="77777777" w:rsidR="009C0674" w:rsidRPr="00753380" w:rsidRDefault="009C0674" w:rsidP="00BC517B">
                        <w:pPr>
                          <w:tabs>
                            <w:tab w:val="left" w:pos="2790"/>
                          </w:tabs>
                          <w:spacing w:after="0"/>
                          <w:ind w:left="142"/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753380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t>Consider a pessary as a rehab tool for those with grade 1-2 prolapse.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" o:spid="_x0000_s1034" type="#_x0000_t34" style="position:absolute;left:41488;top:43595;width:1550;height:1998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lpewgAAANoAAAAPAAAAZHJzL2Rvd25yZXYueG1sRI9Li8JA&#10;EITvgv9haMGbmSi40egoQVhQ1ouve5PpPDTTEzKzmv33OwsLHouq+opab3vTiCd1rrasYBrFIIhz&#10;q2suFVwvn5MFCOeRNTaWScEPOdhuhoM1ptq++ETPsy9FgLBLUUHlfZtK6fKKDLrItsTBK2xn0AfZ&#10;lVJ3+Apw08hZHH9IgzWHhQpb2lWUP87fRsHscCuOWeyXd8yS5Pq4Hb/m04VS41GfrUB46v07/N/e&#10;awUJ/F0JN0BufgEAAP//AwBQSwECLQAUAAYACAAAACEA2+H2y+4AAACFAQAAEwAAAAAAAAAAAAAA&#10;AAAAAAAAW0NvbnRlbnRfVHlwZXNdLnhtbFBLAQItABQABgAIAAAAIQBa9CxbvwAAABUBAAALAAAA&#10;AAAAAAAAAAAAAB8BAABfcmVscy8ucmVsc1BLAQItABQABgAIAAAAIQCVflpewgAAANoAAAAPAAAA&#10;AAAAAAAAAAAAAAcCAABkcnMvZG93bnJldi54bWxQSwUGAAAAAAMAAwC3AAAA9gIAAAAA&#10;" adj="8498">
                  <v:stroke endarrow="block"/>
                </v:shape>
                <v:shape id="AutoShape 12" o:spid="_x0000_s1035" type="#_x0000_t34" style="position:absolute;left:20692;top:42782;width:1550;height:2160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hYAwwAAANoAAAAPAAAAZHJzL2Rvd25yZXYueG1sRI9Na8JA&#10;EIbvBf/DMkJvdWMLRVI3oVVKRRD8qHgdstMkNDsbdrca/33nIHgc3nmfmWdeDq5TZwqx9WxgOslA&#10;EVfetlwb+D58Ps1AxYRssfNMBq4UoSxGD3PMrb/wjs77VCuBcMzRQJNSn2sdq4YcxonviSX78cFh&#10;kjHU2ga8CNx1+jnLXrXDluVCgz0tGqp+939OKI6vh+1ytQ0fS/6q1qdu/bI5GvM4Ht7fQCUa0n35&#10;1l5ZA/KrqIgG6OIfAAD//wMAUEsBAi0AFAAGAAgAAAAhANvh9svuAAAAhQEAABMAAAAAAAAAAAAA&#10;AAAAAAAAAFtDb250ZW50X1R5cGVzXS54bWxQSwECLQAUAAYACAAAACEAWvQsW78AAAAVAQAACwAA&#10;AAAAAAAAAAAAAAAfAQAAX3JlbHMvLnJlbHNQSwECLQAUAAYACAAAACEAVYoWAMMAAADaAAAADwAA&#10;AAAAAAAAAAAAAAAHAgAAZHJzL2Rvd25yZXYueG1sUEsFBgAAAAADAAMAtwAAAPcCAAAAAA==&#10;" adj="8498">
                  <v:stroke endarrow="block"/>
                </v:shape>
                <v:shape id="AutoShape 13" o:spid="_x0000_s1036" type="#_x0000_t34" style="position:absolute;left:31458;top:53548;width:1550;height:7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ObwgAAANoAAAAPAAAAZHJzL2Rvd25yZXYueG1sRI/disIw&#10;FITvBd8hHME7TVdB3GqUVRFFWHD9wdtDc7Yt25yUJGp9e7MgeDnMzDfMdN6YStzI+dKygo9+AoI4&#10;s7rkXMHpuO6NQfiArLGyTAoe5GE+a7emmGp75x+6HUIuIoR9igqKEOpUSp8VZND3bU0cvV/rDIYo&#10;XS61w3uEm0oOkmQkDZYcFwqsaVlQ9ne4mkgx/DjuV9u9W6x4k+0u1W74fVaq22m+JiACNeEdfrW3&#10;WsEn/F+JN0DOngAAAP//AwBQSwECLQAUAAYACAAAACEA2+H2y+4AAACFAQAAEwAAAAAAAAAAAAAA&#10;AAAAAAAAW0NvbnRlbnRfVHlwZXNdLnhtbFBLAQItABQABgAIAAAAIQBa9CxbvwAAABUBAAALAAAA&#10;AAAAAAAAAAAAAB8BAABfcmVscy8ucmVsc1BLAQItABQABgAIAAAAIQA6xrObwgAAANoAAAAPAAAA&#10;AAAAAAAAAAAAAAcCAABkcnMvZG93bnJldi54bWxQSwUGAAAAAAMAAwC3AAAA9gIAAAAA&#10;" adj="8498">
                  <v:stroke endarrow="block"/>
                </v:shape>
                <v:roundrect id="AutoShape 14" o:spid="_x0000_s1037" style="position:absolute;left:489;top:66802;width:37205;height:28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7wLwwAAANsAAAAPAAAAZHJzL2Rvd25yZXYueG1sRI9Bi8JA&#10;DIXvgv9hiLAX0emuIEt1FFkQl9WLdX9A6MS22smUzmjrvzcHwVvCe3nvy3Ldu1rdqQ2VZwOf0wQU&#10;ce5txYWB/9N28g0qRGSLtWcy8KAA69VwsMTU+o6PdM9ioSSEQ4oGyhibVOuQl+QwTH1DLNrZtw6j&#10;rG2hbYudhLtafyXJXDusWBpKbOinpPya3ZyB3Vjz4TwPl02hu8ff8TLbXvdszMeo3yxARerj2/y6&#10;/rWCL/TyiwygV08AAAD//wMAUEsBAi0AFAAGAAgAAAAhANvh9svuAAAAhQEAABMAAAAAAAAAAAAA&#10;AAAAAAAAAFtDb250ZW50X1R5cGVzXS54bWxQSwECLQAUAAYACAAAACEAWvQsW78AAAAVAQAACwAA&#10;AAAAAAAAAAAAAAAfAQAAX3JlbHMvLnJlbHNQSwECLQAUAAYACAAAACEAhs+8C8MAAADbAAAADwAA&#10;AAAAAAAAAAAAAAAHAgAAZHJzL2Rvd25yZXYueG1sUEsFBgAAAAADAAMAtwAAAPcCAAAAAA==&#10;" fillcolor="white [3201]" strokecolor="#00b050" strokeweight="5pt">
                  <v:stroke linestyle="thickThin"/>
                  <v:shadow color="#868686"/>
                  <v:textbox inset=".5mm,.3mm,.5mm,.3mm">
                    <w:txbxContent>
                      <w:p w14:paraId="7DCF5F7F" w14:textId="77777777" w:rsidR="00F33E6D" w:rsidRPr="00753380" w:rsidRDefault="002F4AD6" w:rsidP="00BC517B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B050"/>
                            <w:sz w:val="24"/>
                            <w:szCs w:val="21"/>
                          </w:rPr>
                        </w:pPr>
                        <w:r w:rsidRPr="00753380">
                          <w:rPr>
                            <w:rFonts w:cstheme="minorHAnsi"/>
                            <w:b/>
                            <w:color w:val="00B050"/>
                            <w:sz w:val="24"/>
                            <w:szCs w:val="21"/>
                          </w:rPr>
                          <w:t>Acute conditions</w:t>
                        </w:r>
                      </w:p>
                      <w:p w14:paraId="178F9263" w14:textId="77777777" w:rsidR="000F730E" w:rsidRPr="000F730E" w:rsidRDefault="000F730E" w:rsidP="00BC517B">
                        <w:pPr>
                          <w:spacing w:after="0"/>
                          <w:ind w:left="392" w:hanging="392"/>
                          <w:jc w:val="center"/>
                          <w:rPr>
                            <w:rFonts w:cstheme="minorHAnsi"/>
                            <w:sz w:val="18"/>
                          </w:rPr>
                        </w:pPr>
                        <w:r w:rsidRPr="000F730E">
                          <w:rPr>
                            <w:rFonts w:cstheme="minorHAnsi"/>
                            <w:b/>
                            <w:sz w:val="18"/>
                          </w:rPr>
                          <w:t xml:space="preserve"> </w:t>
                        </w:r>
                      </w:p>
                      <w:p w14:paraId="79EF8E31" w14:textId="77777777" w:rsidR="000F730E" w:rsidRPr="00F33E6D" w:rsidRDefault="000F730E" w:rsidP="00BC517B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00B050"/>
                            <w:sz w:val="24"/>
                            <w:szCs w:val="21"/>
                          </w:rPr>
                        </w:pPr>
                      </w:p>
                    </w:txbxContent>
                  </v:textbox>
                </v:roundrect>
                <v:rect id="Rectangle 15" o:spid="_x0000_s1038" style="position:absolute;left:108;top:71881;width:17043;height:12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mnwAAAANsAAAAPAAAAZHJzL2Rvd25yZXYueG1sRE/LqsIw&#10;EN0L/kMYwY1oqohcqlHEF24U9PoBQzO2xWZSm6jx741w4e7mcJ4zWwRTiSc1rrSsYDhIQBBnVpec&#10;K7j8bvs/IJxH1lhZJgVvcrCYt1szTLV98YmeZ5+LGMIuRQWF93UqpcsKMugGtiaO3NU2Bn2ETS51&#10;g68Ybio5SpKJNFhybCiwplVB2e38MArCfXesV6PNIzuayXa9P5x0bxyU6nbCcgrCU/D/4j/3Xsf5&#10;Q/j+Eg+Q8w8AAAD//wMAUEsBAi0AFAAGAAgAAAAhANvh9svuAAAAhQEAABMAAAAAAAAAAAAAAAAA&#10;AAAAAFtDb250ZW50X1R5cGVzXS54bWxQSwECLQAUAAYACAAAACEAWvQsW78AAAAVAQAACwAAAAAA&#10;AAAAAAAAAAAfAQAAX3JlbHMvLnJlbHNQSwECLQAUAAYACAAAACEAQgc5p8AAAADbAAAADwAAAAAA&#10;AAAAAAAAAAAHAgAAZHJzL2Rvd25yZXYueG1sUEsFBgAAAAADAAMAtwAAAPQCAAAAAA==&#10;" fillcolor="white [3201]" strokecolor="#00b050" strokeweight="1pt">
                  <v:shadow color="#868686"/>
                  <v:textbox inset=".5mm,.3mm,.5mm,.3mm">
                    <w:txbxContent>
                      <w:p w14:paraId="01D7C941" w14:textId="77777777" w:rsidR="00EF204F" w:rsidRPr="00753380" w:rsidRDefault="00F33E6D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>Symptomatic bladder/bowel dysfunction post 3</w:t>
                        </w:r>
                        <w:r w:rsidRPr="00753380">
                          <w:rPr>
                            <w:rFonts w:cstheme="minorHAnsi"/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or 4</w:t>
                        </w:r>
                        <w:r w:rsidRPr="00753380">
                          <w:rPr>
                            <w:rFonts w:cstheme="minorHAnsi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degree tear. </w:t>
                        </w:r>
                      </w:p>
                      <w:p w14:paraId="4E5076B0" w14:textId="77777777" w:rsidR="002B72D0" w:rsidRPr="00753380" w:rsidRDefault="002B72D0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FE620FE" w14:textId="77777777" w:rsidR="00F33E6D" w:rsidRPr="00753380" w:rsidRDefault="00BC7CDD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>Urgent f</w:t>
                        </w:r>
                        <w:r w:rsidR="00EF204F"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>ace to face appointment</w:t>
                        </w:r>
                        <w:r w:rsidR="002B72D0"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will be offered.</w:t>
                        </w:r>
                      </w:p>
                      <w:p w14:paraId="3A8CA610" w14:textId="77777777" w:rsidR="00F33E6D" w:rsidRPr="009B353F" w:rsidRDefault="00F33E6D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17621;top:71881;width:20828;height:12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afQwAAAANsAAAAPAAAAZHJzL2Rvd25yZXYueG1sRE/bisIw&#10;EH0X/Icwgi+i6RYRqUYRVxdfFLx8wNCMbbGZ1CZq9u+NsLBvczjXmS+DqcWTWldZVvA1SkAQ51ZX&#10;XCi4nLfDKQjnkTXWlknBLzlYLrqdOWbavvhIz5MvRAxhl6GC0vsmk9LlJRl0I9sQR+5qW4M+wraQ&#10;usVXDDe1TJNkIg1WHBtKbGhdUn47PYyCcP85NOt088gPZrL93u2PejAOSvV7YTUD4Sn4f/Gfe6fj&#10;/BQ+v8QD5OINAAD//wMAUEsBAi0AFAAGAAgAAAAhANvh9svuAAAAhQEAABMAAAAAAAAAAAAAAAAA&#10;AAAAAFtDb250ZW50X1R5cGVzXS54bWxQSwECLQAUAAYACAAAACEAWvQsW78AAAAVAQAACwAAAAAA&#10;AAAAAAAAAAAfAQAAX3JlbHMvLnJlbHNQSwECLQAUAAYACAAAACEAstWn0MAAAADbAAAADwAAAAAA&#10;AAAAAAAAAAAHAgAAZHJzL2Rvd25yZXYueG1sUEsFBgAAAAADAAMAtwAAAPQCAAAAAA==&#10;" fillcolor="white [3201]" strokecolor="#00b050" strokeweight="1pt">
                  <v:shadow color="#868686"/>
                  <v:textbox inset=".5mm,.3mm,.5mm,.3mm">
                    <w:txbxContent>
                      <w:p w14:paraId="595FAFDC" w14:textId="77777777" w:rsidR="002B72D0" w:rsidRPr="00753380" w:rsidRDefault="00F33E6D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>Obstetric patients with pregnancy related low back or pelvic pain</w:t>
                        </w:r>
                        <w:r w:rsidR="00B907A3"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46EA71CC" w14:textId="77777777" w:rsidR="002B72D0" w:rsidRPr="00753380" w:rsidRDefault="002B72D0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B1C8803" w14:textId="77777777" w:rsidR="00EF204F" w:rsidRPr="00753380" w:rsidRDefault="009A016E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Urgent appointment for </w:t>
                        </w:r>
                        <w:r w:rsidR="00B907A3"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>v</w:t>
                        </w:r>
                        <w:r w:rsidR="00EF204F"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irtual </w:t>
                        </w:r>
                        <w:r w:rsidR="00F33E6D"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online live class </w:t>
                        </w:r>
                        <w:r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>will be offered initially</w:t>
                        </w:r>
                        <w:r w:rsidR="00B907A3"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.  Please advise patients of this and encourage attendance. </w:t>
                        </w:r>
                      </w:p>
                      <w:p w14:paraId="009A99F5" w14:textId="77777777" w:rsidR="00F33E6D" w:rsidRPr="009B353F" w:rsidRDefault="00F33E6D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shape id="AutoShape 17" o:spid="_x0000_s1040" type="#_x0000_t34" style="position:absolute;left:12921;top:65711;width:1879;height:1046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7zsvwAAANsAAAAPAAAAZHJzL2Rvd25yZXYueG1sRE9NawIx&#10;EL0X/A9hBG81qwUpq1FUXGqP2nofNuNmNZksm6irv74RhN7m8T5ntuicFVdqQ+1ZwWiYgSAuva65&#10;UvD7U7x/gggRWaP1TAruFGAx773NMNf+xju67mMlUgiHHBWYGJtcylAachiGviFO3NG3DmOCbSV1&#10;i7cU7qwcZ9lEOqw5NRhsaG2oPO8vTsHF3nlrVs13tBu0j/KrOCxPhVKDfrecgojUxX/xy73Vaf4H&#10;PH9JB8j5HwAAAP//AwBQSwECLQAUAAYACAAAACEA2+H2y+4AAACFAQAAEwAAAAAAAAAAAAAAAAAA&#10;AAAAW0NvbnRlbnRfVHlwZXNdLnhtbFBLAQItABQABgAIAAAAIQBa9CxbvwAAABUBAAALAAAAAAAA&#10;AAAAAAAAAB8BAABfcmVscy8ucmVsc1BLAQItABQABgAIAAAAIQCoc7zsvwAAANsAAAAPAAAAAAAA&#10;AAAAAAAAAAcCAABkcnMvZG93bnJldi54bWxQSwUGAAAAAAMAAwC3AAAA8wIAAAAA&#10;" adj="8976">
                  <v:stroke endarrow="block"/>
                </v:shape>
                <v:shape id="AutoShape 18" o:spid="_x0000_s1041" type="#_x0000_t34" style="position:absolute;left:22625;top:66471;width:1879;height:894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wVFxAAAANsAAAAPAAAAZHJzL2Rvd25yZXYueG1sRE9Na8JA&#10;EL0X/A/LCF6KbiyhttFVRKgVvKiV6nHIjptodjZktzH9991Cobd5vM+ZLTpbiZYaXzpWMB4lIIhz&#10;p0s2Co4fb8MXED4ga6wck4Jv8rCY9x5mmGl35z21h2BEDGGfoYIihDqT0ucFWfQjVxNH7uIaiyHC&#10;xkjd4D2G20o+JcmztFhybCiwplVB+e3wZRV8rtL14+61bc/mejLjyXbzft2mSg363XIKIlAX/sV/&#10;7o2O81P4/SUeIOc/AAAA//8DAFBLAQItABQABgAIAAAAIQDb4fbL7gAAAIUBAAATAAAAAAAAAAAA&#10;AAAAAAAAAABbQ29udGVudF9UeXBlc10ueG1sUEsBAi0AFAAGAAgAAAAhAFr0LFu/AAAAFQEAAAsA&#10;AAAAAAAAAAAAAAAAHwEAAF9yZWxzLy5yZWxzUEsBAi0AFAAGAAgAAAAhAIX3BUXEAAAA2wAAAA8A&#10;AAAAAAAAAAAAAAAABwIAAGRycy9kb3ducmV2LnhtbFBLBQYAAAAAAwADALcAAAD4AgAAAAA=&#10;" adj="8976">
                  <v:stroke endarrow="block"/>
                </v:shape>
                <v:roundrect id="AutoShape 20" o:spid="_x0000_s1042" style="position:absolute;left:489;top:87629;width:65976;height:64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B+TvwAAANsAAAAPAAAAZHJzL2Rvd25yZXYueG1sRE/NisIw&#10;EL4LvkMYwYtoqqJINYoIsot6qfoAQzO21WZSmqytb78RBG/z8f3OatOaUjypdoVlBeNRBII4tbrg&#10;TMH1sh8uQDiPrLG0TApe5GCz7nZWGGvbcELPs89ECGEXo4Lc+yqW0qU5GXQjWxEH7mZrgz7AOpO6&#10;xiaEm1JOomguDRYcGnKsaJdT+jj/GQU/A8mn29zdt5lsXofkPt0/jqxUv9dulyA8tf4r/rh/dZg/&#10;g/cv4QC5/gcAAP//AwBQSwECLQAUAAYACAAAACEA2+H2y+4AAACFAQAAEwAAAAAAAAAAAAAAAAAA&#10;AAAAW0NvbnRlbnRfVHlwZXNdLnhtbFBLAQItABQABgAIAAAAIQBa9CxbvwAAABUBAAALAAAAAAAA&#10;AAAAAAAAAB8BAABfcmVscy8ucmVsc1BLAQItABQABgAIAAAAIQCWuB+TvwAAANsAAAAPAAAAAAAA&#10;AAAAAAAAAAcCAABkcnMvZG93bnJldi54bWxQSwUGAAAAAAMAAwC3AAAA8wIAAAAA&#10;" fillcolor="white [3201]" strokecolor="#00b050" strokeweight="5pt">
                  <v:stroke linestyle="thickThin"/>
                  <v:shadow color="#868686"/>
                  <v:textbox inset=".5mm,.3mm,.5mm,.3mm">
                    <w:txbxContent>
                      <w:p w14:paraId="176D691B" w14:textId="77777777" w:rsidR="000F730E" w:rsidRDefault="00EF204F" w:rsidP="00BC517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B050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B050"/>
                            <w:sz w:val="24"/>
                            <w:szCs w:val="21"/>
                          </w:rPr>
                          <w:t>R</w:t>
                        </w:r>
                        <w:r w:rsidR="000F730E" w:rsidRPr="000F730E">
                          <w:rPr>
                            <w:rFonts w:cstheme="minorHAnsi"/>
                            <w:b/>
                            <w:color w:val="00B050"/>
                            <w:sz w:val="24"/>
                            <w:szCs w:val="21"/>
                          </w:rPr>
                          <w:t xml:space="preserve">efer to </w:t>
                        </w:r>
                        <w:r w:rsidR="00D83D4B">
                          <w:rPr>
                            <w:rFonts w:cstheme="minorHAnsi"/>
                            <w:b/>
                            <w:color w:val="00B050"/>
                            <w:sz w:val="24"/>
                            <w:szCs w:val="21"/>
                          </w:rPr>
                          <w:t xml:space="preserve">Pelvic Health </w:t>
                        </w:r>
                        <w:r w:rsidR="000F730E" w:rsidRPr="000F730E">
                          <w:rPr>
                            <w:rFonts w:cstheme="minorHAnsi"/>
                            <w:b/>
                            <w:color w:val="00B050"/>
                            <w:sz w:val="24"/>
                            <w:szCs w:val="21"/>
                          </w:rPr>
                          <w:t>Physiotherapy</w:t>
                        </w:r>
                      </w:p>
                      <w:p w14:paraId="356D0D32" w14:textId="77777777" w:rsidR="00753380" w:rsidRDefault="002C1E91" w:rsidP="0075338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Include diagnosis/symptoms/impression, </w:t>
                        </w:r>
                        <w:r w:rsidR="000C7100"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>d</w:t>
                        </w:r>
                        <w:r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ate of onset of symptoms, </w:t>
                        </w:r>
                        <w:r w:rsidR="000C7100"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>i</w:t>
                        </w:r>
                        <w:r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nvestigation results, </w:t>
                        </w:r>
                      </w:p>
                      <w:p w14:paraId="5B65F6B7" w14:textId="21057E3B" w:rsidR="002C1E91" w:rsidRPr="00753380" w:rsidRDefault="00581095" w:rsidP="0075338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>treatment commenced so far (inc</w:t>
                        </w:r>
                        <w:r w:rsidR="00BC517B"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>luding</w:t>
                        </w:r>
                        <w:r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vaginal oestrogen/pessary/diet/lifestyle changes</w:t>
                        </w:r>
                        <w:r w:rsidR="008C0ACA"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>/laxatives/stool bulkers</w:t>
                        </w:r>
                        <w:r w:rsidR="00994047"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71B6B660" w14:textId="77777777" w:rsidR="002C1E91" w:rsidRDefault="002C1E91" w:rsidP="00BC517B">
                        <w:pPr>
                          <w:spacing w:before="200"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B050"/>
                          </w:rPr>
                        </w:pPr>
                      </w:p>
                      <w:p w14:paraId="097F704C" w14:textId="77777777" w:rsidR="00A0278F" w:rsidRDefault="00A0278F" w:rsidP="00BC517B">
                        <w:pPr>
                          <w:spacing w:before="200"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B050"/>
                          </w:rPr>
                        </w:pPr>
                      </w:p>
                      <w:p w14:paraId="7903CAFA" w14:textId="77777777" w:rsidR="00EF204F" w:rsidRPr="000F730E" w:rsidRDefault="00EF204F" w:rsidP="00BC517B">
                        <w:pPr>
                          <w:spacing w:before="200" w:after="0"/>
                          <w:jc w:val="center"/>
                          <w:rPr>
                            <w:rFonts w:cstheme="minorHAnsi"/>
                            <w:b/>
                            <w:color w:val="00B050"/>
                            <w:sz w:val="24"/>
                            <w:szCs w:val="21"/>
                          </w:rPr>
                        </w:pPr>
                      </w:p>
                    </w:txbxContent>
                  </v:textbox>
                </v:roundrect>
                <v:shape id="AutoShape 21" o:spid="_x0000_s1043" type="#_x0000_t34" style="position:absolute;left:19819;top:73653;width:2470;height:2484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ovbvAAAANsAAAAPAAAAZHJzL2Rvd25yZXYueG1sRE9LCsIw&#10;EN0L3iGM4E5TLUqpRhFB0J2/jbuxGdtiMylN1Hp7Iwju5vG+M1+2phJPalxpWcFoGIEgzqwuOVdw&#10;Pm0GCQjnkTVWlknBmxwsF93OHFNtX3yg59HnIoSwS1FB4X2dSumyggy6oa2JA3ezjUEfYJNL3eAr&#10;hJtKjqNoKg2WHBoKrGldUHY/PoyC+rJDfzWu2kzihC/7fTxe21ipfq9dzUB4av1f/HNvdZg/he8v&#10;4QC5+AAAAP//AwBQSwECLQAUAAYACAAAACEA2+H2y+4AAACFAQAAEwAAAAAAAAAAAAAAAAAAAAAA&#10;W0NvbnRlbnRfVHlwZXNdLnhtbFBLAQItABQABgAIAAAAIQBa9CxbvwAAABUBAAALAAAAAAAAAAAA&#10;AAAAAB8BAABfcmVscy8ucmVsc1BLAQItABQABgAIAAAAIQBX/ovbvAAAANsAAAAPAAAAAAAAAAAA&#10;AAAAAAcCAABkcnMvZG93bnJldi54bWxQSwUGAAAAAAMAAwC3AAAA8AIAAAAA&#10;" adj="12160">
                  <v:stroke endarrow="block"/>
                </v:shape>
                <v:shape id="AutoShape 22" o:spid="_x0000_s1044" type="#_x0000_t34" style="position:absolute;left:29521;top:83356;width:2470;height:544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i5AvAAAANsAAAAPAAAAZHJzL2Rvd25yZXYueG1sRE/JCsIw&#10;EL0L/kMYwZumWlyoRhFB0JvbxdvYjG2xmZQmav17Iwje5vHWmS8bU4on1a6wrGDQj0AQp1YXnCk4&#10;nza9KQjnkTWWlknBmxwsF+3WHBNtX3yg59FnIoSwS1BB7n2VSOnSnAy6vq2IA3eztUEfYJ1JXeMr&#10;hJtSDqNoLA0WHBpyrGidU3o/PoyC6rJDfzWu3IziKV/2+3i4trFS3U6zmoHw1Pi/+Ofe6jB/At9f&#10;wgFy8QEAAP//AwBQSwECLQAUAAYACAAAACEA2+H2y+4AAACFAQAAEwAAAAAAAAAAAAAAAAAAAAAA&#10;W0NvbnRlbnRfVHlwZXNdLnhtbFBLAQItABQABgAIAAAAIQBa9CxbvwAAABUBAAALAAAAAAAAAAAA&#10;AAAAAB8BAABfcmVscy8ucmVsc1BLAQItABQABgAIAAAAIQA4si5AvAAAANsAAAAPAAAAAAAAAAAA&#10;AAAAAAcCAABkcnMvZG93bnJldi54bWxQSwUGAAAAAAMAAwC3AAAA8AIAAAAA&#10;" adj="12160">
                  <v:stroke endarrow="block"/>
                </v:shape>
                <v:rect id="Rectangle 24" o:spid="_x0000_s1045" style="position:absolute;left:1569;top:32019;width:17006;height:13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ChZxgAAANsAAAAPAAAAZHJzL2Rvd25yZXYueG1sRI9Ba8JA&#10;EIXvBf/DMgUvRTcKFU1dRSJCDz3YKJbehuyYBLOzIbtq/Pedg9DbDO/Ne98s171r1I26UHs2MBkn&#10;oIgLb2suDRwPu9EcVIjIFhvPZOBBAdarwcsSU+vv/E23PJZKQjikaKCKsU21DkVFDsPYt8SinX3n&#10;MMraldp2eJdw1+hpksy0w5qlocKWsoqKS351BpLT2/70yLZx8bWbZZef3zY/b9+NGb72mw9Qkfr4&#10;b35ef1rBF1j5RQbQqz8AAAD//wMAUEsBAi0AFAAGAAgAAAAhANvh9svuAAAAhQEAABMAAAAAAAAA&#10;AAAAAAAAAAAAAFtDb250ZW50X1R5cGVzXS54bWxQSwECLQAUAAYACAAAACEAWvQsW78AAAAVAQAA&#10;CwAAAAAAAAAAAAAAAAAfAQAAX3JlbHMvLnJlbHNQSwECLQAUAAYACAAAACEAwGAoWcYAAADbAAAA&#10;DwAAAAAAAAAAAAAAAAAHAgAAZHJzL2Rvd25yZXYueG1sUEsFBgAAAAADAAMAtwAAAPoCAAAAAA==&#10;" fillcolor="white [3201]" strokecolor="#ffc000" strokeweight="1pt">
                  <v:shadow color="#868686"/>
                  <v:textbox inset="0,0,0,0">
                    <w:txbxContent>
                      <w:p w14:paraId="017E9D9E" w14:textId="77777777" w:rsidR="006527F3" w:rsidRDefault="000F730E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20"/>
                            <w:szCs w:val="21"/>
                          </w:rPr>
                        </w:pPr>
                        <w:r w:rsidRPr="00A05BB9">
                          <w:rPr>
                            <w:rFonts w:cstheme="minorHAnsi"/>
                            <w:sz w:val="20"/>
                            <w:szCs w:val="21"/>
                          </w:rPr>
                          <w:t xml:space="preserve">Sudden onset urinary or faecal incontinence </w:t>
                        </w:r>
                      </w:p>
                      <w:p w14:paraId="71715950" w14:textId="77777777" w:rsidR="006527F3" w:rsidRDefault="006527F3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20"/>
                            <w:szCs w:val="21"/>
                          </w:rPr>
                        </w:pPr>
                      </w:p>
                      <w:p w14:paraId="247C44A2" w14:textId="77777777" w:rsidR="000F730E" w:rsidRPr="00A05BB9" w:rsidRDefault="006527F3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20"/>
                            <w:szCs w:val="21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1"/>
                          </w:rPr>
                          <w:t xml:space="preserve">Action: </w:t>
                        </w:r>
                        <w:r w:rsidR="000F730E" w:rsidRPr="00A05BB9">
                          <w:rPr>
                            <w:rFonts w:cstheme="minorHAnsi"/>
                            <w:sz w:val="20"/>
                            <w:szCs w:val="21"/>
                          </w:rPr>
                          <w:t xml:space="preserve">further investigation to rule out </w:t>
                        </w:r>
                        <w:r w:rsidR="004F5205">
                          <w:rPr>
                            <w:rFonts w:cstheme="minorHAnsi"/>
                            <w:sz w:val="20"/>
                            <w:szCs w:val="21"/>
                          </w:rPr>
                          <w:t xml:space="preserve">infection, </w:t>
                        </w:r>
                        <w:r w:rsidR="000F730E" w:rsidRPr="00A05BB9">
                          <w:rPr>
                            <w:rFonts w:cstheme="minorHAnsi"/>
                            <w:sz w:val="20"/>
                            <w:szCs w:val="21"/>
                          </w:rPr>
                          <w:t xml:space="preserve">space occupying lesion or neurological cause. </w:t>
                        </w:r>
                      </w:p>
                      <w:p w14:paraId="4E61AF87" w14:textId="77777777" w:rsidR="000F730E" w:rsidRPr="00A05BB9" w:rsidRDefault="000F730E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8"/>
                            <w:szCs w:val="10"/>
                          </w:rPr>
                        </w:pPr>
                      </w:p>
                    </w:txbxContent>
                  </v:textbox>
                </v:rect>
                <v:rect id="Rectangle 25" o:spid="_x0000_s1046" style="position:absolute;left:19121;top:32019;width:12692;height:13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I3CxAAAANsAAAAPAAAAZHJzL2Rvd25yZXYueG1sRE9Na8JA&#10;EL0X/A/LFHopzcZCRVNXkYjQQw82loi3ITsmwexsyK4m+fddoeBtHu9zluvBNOJGnastK5hGMQji&#10;wuqaSwW/h93bHITzyBoby6RgJAfr1eRpiYm2Pf/QLfOlCCHsElRQed8mUrqiIoMusi1x4M62M+gD&#10;7EqpO+xDuGnkexzPpMGaQ0OFLaUVFZfsahTE+es+H9OtX3zvZunleGqz8/ZDqZfnYfMJwtPgH+J/&#10;95cO8xdw/yUcIFd/AAAA//8DAFBLAQItABQABgAIAAAAIQDb4fbL7gAAAIUBAAATAAAAAAAAAAAA&#10;AAAAAAAAAABbQ29udGVudF9UeXBlc10ueG1sUEsBAi0AFAAGAAgAAAAhAFr0LFu/AAAAFQEAAAsA&#10;AAAAAAAAAAAAAAAAHwEAAF9yZWxzLy5yZWxzUEsBAi0AFAAGAAgAAAAhAK8sjcLEAAAA2wAAAA8A&#10;AAAAAAAAAAAAAAAABwIAAGRycy9kb3ducmV2LnhtbFBLBQYAAAAAAwADALcAAAD4AgAAAAA=&#10;" fillcolor="white [3201]" strokecolor="#ffc000" strokeweight="1pt">
                  <v:shadow color="#868686"/>
                  <v:textbox inset="0,0,0,0">
                    <w:txbxContent>
                      <w:p w14:paraId="174D0F15" w14:textId="77777777" w:rsidR="006527F3" w:rsidRDefault="000F730E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20"/>
                            <w:szCs w:val="21"/>
                          </w:rPr>
                        </w:pPr>
                        <w:r w:rsidRPr="00A05BB9">
                          <w:rPr>
                            <w:rFonts w:cstheme="minorHAnsi"/>
                            <w:sz w:val="20"/>
                            <w:szCs w:val="21"/>
                          </w:rPr>
                          <w:t xml:space="preserve">Retention and overflow </w:t>
                        </w:r>
                      </w:p>
                      <w:p w14:paraId="0248467D" w14:textId="77777777" w:rsidR="006527F3" w:rsidRDefault="006527F3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20"/>
                            <w:szCs w:val="21"/>
                          </w:rPr>
                        </w:pPr>
                      </w:p>
                      <w:p w14:paraId="29C4E32E" w14:textId="77777777" w:rsidR="000F730E" w:rsidRPr="00A05BB9" w:rsidRDefault="006527F3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20"/>
                            <w:szCs w:val="21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1"/>
                          </w:rPr>
                          <w:t xml:space="preserve">Action: </w:t>
                        </w:r>
                        <w:r w:rsidR="00D83D4B" w:rsidRPr="00A05BB9">
                          <w:rPr>
                            <w:rFonts w:cstheme="minorHAnsi"/>
                            <w:sz w:val="20"/>
                            <w:szCs w:val="21"/>
                          </w:rPr>
                          <w:t>refer to secondary care</w:t>
                        </w:r>
                        <w:r w:rsidR="00D83D4B">
                          <w:rPr>
                            <w:rFonts w:cstheme="minorHAnsi"/>
                            <w:sz w:val="20"/>
                            <w:szCs w:val="21"/>
                          </w:rPr>
                          <w:t xml:space="preserve"> to rule out</w:t>
                        </w:r>
                        <w:r w:rsidR="000F730E" w:rsidRPr="00A05BB9">
                          <w:rPr>
                            <w:rFonts w:cstheme="minorHAnsi"/>
                            <w:sz w:val="20"/>
                            <w:szCs w:val="21"/>
                          </w:rPr>
                          <w:t xml:space="preserve"> obstruction or neurological cause</w:t>
                        </w:r>
                        <w:r w:rsidR="00D83D4B">
                          <w:rPr>
                            <w:rFonts w:cstheme="minorHAnsi"/>
                            <w:sz w:val="20"/>
                            <w:szCs w:val="21"/>
                          </w:rPr>
                          <w:t>.</w:t>
                        </w:r>
                        <w:r w:rsidR="000F730E" w:rsidRPr="00A05BB9">
                          <w:rPr>
                            <w:rFonts w:cstheme="minorHAnsi"/>
                            <w:sz w:val="20"/>
                            <w:szCs w:val="21"/>
                          </w:rPr>
                          <w:t xml:space="preserve"> </w:t>
                        </w:r>
                      </w:p>
                      <w:p w14:paraId="014C3748" w14:textId="77777777" w:rsidR="000F730E" w:rsidRPr="00A05BB9" w:rsidRDefault="000F730E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8"/>
                            <w:szCs w:val="10"/>
                          </w:rPr>
                        </w:pPr>
                      </w:p>
                    </w:txbxContent>
                  </v:textbox>
                </v:rect>
                <v:rect id="Rectangle 26" o:spid="_x0000_s1047" style="position:absolute;left:32410;top:32017;width:11697;height:1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u7iwgAAANsAAAAPAAAAZHJzL2Rvd25yZXYueG1sRE9Ni8Iw&#10;EL0L+x/CLOxFNFVQtJqKVIQ97GGtongbmrEtbSalyWr99+aw4PHxvteb3jTiTp2rLCuYjCMQxLnV&#10;FRcKTsf9aAHCeWSNjWVS8CQHm+RjsMZY2wcf6J75QoQQdjEqKL1vYyldXpJBN7YtceButjPoA+wK&#10;qTt8hHDTyGkUzaXBikNDiS2lJeV19mcUROfh7/mZ7vzyZz9P68u1zW67mVJfn/12BcJT79/if/e3&#10;VjAN68OX8ANk8gIAAP//AwBQSwECLQAUAAYACAAAACEA2+H2y+4AAACFAQAAEwAAAAAAAAAAAAAA&#10;AAAAAAAAW0NvbnRlbnRfVHlwZXNdLnhtbFBLAQItABQABgAIAAAAIQBa9CxbvwAAABUBAAALAAAA&#10;AAAAAAAAAAAAAB8BAABfcmVscy8ucmVsc1BLAQItABQABgAIAAAAIQDweu7iwgAAANsAAAAPAAAA&#10;AAAAAAAAAAAAAAcCAABkcnMvZG93bnJldi54bWxQSwUGAAAAAAMAAwC3AAAA9gIAAAAA&#10;" fillcolor="white [3201]" strokecolor="#ffc000" strokeweight="1pt">
                  <v:shadow color="#868686"/>
                  <v:textbox inset="0,0,0,0">
                    <w:txbxContent>
                      <w:p w14:paraId="3F2CAD5D" w14:textId="77777777" w:rsidR="006527F3" w:rsidRPr="00753380" w:rsidRDefault="00A05BB9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>Faecal incontinence</w:t>
                        </w:r>
                        <w:r w:rsidR="00D83D4B"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003ABEB" w14:textId="77777777" w:rsidR="006527F3" w:rsidRPr="00753380" w:rsidRDefault="006527F3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7E715C3" w14:textId="56EF19B3" w:rsidR="000F730E" w:rsidRPr="00A05BB9" w:rsidRDefault="006527F3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20"/>
                            <w:szCs w:val="21"/>
                          </w:rPr>
                        </w:pPr>
                        <w:r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Action: </w:t>
                        </w:r>
                        <w:r w:rsidR="00D83D4B"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>further investigation to</w:t>
                        </w:r>
                        <w:r w:rsidR="00A05BB9"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rule out lumbar spine/cauda</w:t>
                        </w:r>
                        <w:r w:rsidR="00A05BB9" w:rsidRPr="00753380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 equin</w:t>
                        </w:r>
                        <w:r w:rsidR="00D83D4B" w:rsidRPr="00753380">
                          <w:rPr>
                            <w:rFonts w:cstheme="minorHAnsi"/>
                            <w:sz w:val="21"/>
                            <w:szCs w:val="21"/>
                          </w:rPr>
                          <w:t>a</w:t>
                        </w:r>
                        <w:r w:rsidR="00A05BB9" w:rsidRPr="00A05BB9">
                          <w:rPr>
                            <w:rFonts w:cstheme="minorHAnsi"/>
                            <w:sz w:val="20"/>
                            <w:szCs w:val="21"/>
                          </w:rPr>
                          <w:t>.</w:t>
                        </w:r>
                      </w:p>
                      <w:p w14:paraId="173AA6F2" w14:textId="77777777" w:rsidR="000F730E" w:rsidRPr="00581095" w:rsidRDefault="000F730E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b/>
                            <w:sz w:val="8"/>
                            <w:szCs w:val="10"/>
                          </w:rPr>
                        </w:pPr>
                      </w:p>
                    </w:txbxContent>
                  </v:textbox>
                </v:rect>
                <v:rect id="Rectangle 27" o:spid="_x0000_s1048" style="position:absolute;left:44742;top:32017;width:18929;height:13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kt5xgAAANsAAAAPAAAAZHJzL2Rvd25yZXYueG1sRI9Ba8JA&#10;FITvQv/D8gq9SN1EUNrUNZQEoYcealoi3h7ZZxKSfRuyW43/3i0IPQ4z8w2zSSfTizONrrWsIF5E&#10;IIgrq1uuFfx8755fQDiPrLG3TAqu5CDdPsw2mGh74T2dC1+LAGGXoILG+yGR0lUNGXQLOxAH72RH&#10;gz7IsZZ6xEuAm14uo2gtDbYcFhocKGuo6opfoyAq51/lNcv96+dunXWH41Cc8pVST4/T+xsIT5P/&#10;D9/bH1rBMoa/L+EHyO0NAAD//wMAUEsBAi0AFAAGAAgAAAAhANvh9svuAAAAhQEAABMAAAAAAAAA&#10;AAAAAAAAAAAAAFtDb250ZW50X1R5cGVzXS54bWxQSwECLQAUAAYACAAAACEAWvQsW78AAAAVAQAA&#10;CwAAAAAAAAAAAAAAAAAfAQAAX3JlbHMvLnJlbHNQSwECLQAUAAYACAAAACEAnzZLecYAAADbAAAA&#10;DwAAAAAAAAAAAAAAAAAHAgAAZHJzL2Rvd25yZXYueG1sUEsFBgAAAAADAAMAtwAAAPoCAAAAAA==&#10;" fillcolor="white [3201]" strokecolor="#ffc000" strokeweight="1pt">
                  <v:shadow color="#868686"/>
                  <v:textbox inset="0,0,0,0">
                    <w:txbxContent>
                      <w:p w14:paraId="23A2C515" w14:textId="77777777" w:rsidR="006527F3" w:rsidRPr="00753380" w:rsidRDefault="004F5205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Acute change in stool habit +/- rectal bleeding lasting more than 6/52 </w:t>
                        </w:r>
                      </w:p>
                      <w:p w14:paraId="366F6B87" w14:textId="77777777" w:rsidR="006527F3" w:rsidRPr="00753380" w:rsidRDefault="006527F3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B7CFD05" w14:textId="77777777" w:rsidR="00A05BB9" w:rsidRPr="00753380" w:rsidRDefault="006527F3" w:rsidP="00BC517B">
                        <w:pPr>
                          <w:spacing w:after="0"/>
                          <w:ind w:left="142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Action: </w:t>
                        </w:r>
                        <w:r w:rsidR="004F5205"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>colorectal bundle and onward referral if appropriate.</w:t>
                        </w:r>
                      </w:p>
                    </w:txbxContent>
                  </v:textbox>
                </v:rect>
                <v:shape id="AutoShape 31" o:spid="_x0000_s1049" type="#_x0000_t34" style="position:absolute;left:20494;top:20101;width:1493;height:2233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6tcwgAAANsAAAAPAAAAZHJzL2Rvd25yZXYueG1sRI9Pi8Iw&#10;FMTvwn6H8ARvmraguNUosuCyt8V/B29vm2dbbF5CE7X99htB8DjMzG+Y5bozjbhT62vLCtJJAoK4&#10;sLrmUsHxsB3PQfiArLGxTAp68rBefQyWmGv74B3d96EUEcI+RwVVCC6X0hcVGfQT64ijd7GtwRBl&#10;W0rd4iPCTSOzJJlJgzXHhQodfVVUXPc3o+D826d8Sufp37m/uO/wOU1O3ik1GnabBYhAXXiHX+0f&#10;rSDL4Pkl/gC5+gcAAP//AwBQSwECLQAUAAYACAAAACEA2+H2y+4AAACFAQAAEwAAAAAAAAAAAAAA&#10;AAAAAAAAW0NvbnRlbnRfVHlwZXNdLnhtbFBLAQItABQABgAIAAAAIQBa9CxbvwAAABUBAAALAAAA&#10;AAAAAAAAAAAAAB8BAABfcmVscy8ucmVsc1BLAQItABQABgAIAAAAIQCXU6tcwgAAANsAAAAPAAAA&#10;AAAAAAAAAAAAAAcCAABkcnMvZG93bnJldi54bWxQSwUGAAAAAAMAAwC3AAAA9gIAAAAA&#10;" adj="8456">
                  <v:stroke endarrow="block"/>
                </v:shape>
                <v:shape id="AutoShape 32" o:spid="_x0000_s1050" type="#_x0000_t34" style="position:absolute;left:28192;top:27801;width:1493;height:694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w7HxAAAANsAAAAPAAAAZHJzL2Rvd25yZXYueG1sRI9Ba8JA&#10;FITvBf/D8oTe6iZKS4yuIkKlt9K0OXh7Zp9JMPt2yW5N8u+7hUKPw8x8w2z3o+nEnXrfWlaQLhIQ&#10;xJXVLdcKvj5fnzIQPiBr7CyTgok87Hezhy3m2g78Qfci1CJC2OeooAnB5VL6qiGDfmEdcfSutjcY&#10;ouxrqXscItx0cpkkL9Jgy3GhQUfHhqpb8W0UnN+nlMs0Sy/n6epOYf2clN4p9TgfDxsQgcbwH/5r&#10;v2kFyxX8fok/QO5+AAAA//8DAFBLAQItABQABgAIAAAAIQDb4fbL7gAAAIUBAAATAAAAAAAAAAAA&#10;AAAAAAAAAABbQ29udGVudF9UeXBlc10ueG1sUEsBAi0AFAAGAAgAAAAhAFr0LFu/AAAAFQEAAAsA&#10;AAAAAAAAAAAAAAAAHwEAAF9yZWxzLy5yZWxzUEsBAi0AFAAGAAgAAAAhAPgfDsfEAAAA2wAAAA8A&#10;AAAAAAAAAAAAAAAABwIAAGRycy9kb3ducmV2LnhtbFBLBQYAAAAAAwADALcAAAD4AgAAAAA=&#10;" adj="8456">
                  <v:stroke endarrow="block"/>
                </v:shape>
                <v:shape id="AutoShape 33" o:spid="_x0000_s1051" type="#_x0000_t34" style="position:absolute;left:34588;top:28346;width:1493;height:584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hWExAAAANsAAAAPAAAAZHJzL2Rvd25yZXYueG1sRI/BasMw&#10;EETvhfyD2EIuJZFrSgluFNOUGELoxY4/YLE2tqm1EpbiOP36qlDocZiZN8w2n80gJhp9b1nB8zoB&#10;QdxY3XOroD4Xqw0IH5A1DpZJwZ085LvFwxYzbW9c0lSFVkQI+wwVdCG4TErfdGTQr60jjt7FjgZD&#10;lGMr9Yi3CDeDTJPkVRrsOS506Oijo+aruhoFn991UUhzmp7wdDl6Vybl3h2UWj7O728gAs3hP/zX&#10;PmoF6Qv8fok/QO5+AAAA//8DAFBLAQItABQABgAIAAAAIQDb4fbL7gAAAIUBAAATAAAAAAAAAAAA&#10;AAAAAAAAAABbQ29udGVudF9UeXBlc10ueG1sUEsBAi0AFAAGAAgAAAAhAFr0LFu/AAAAFQEAAAsA&#10;AAAAAAAAAAAAAAAAHwEAAF9yZWxzLy5yZWxzUEsBAi0AFAAGAAgAAAAhAP+uFYTEAAAA2wAAAA8A&#10;AAAAAAAAAAAAAAAABwIAAGRycy9kb3ducmV2LnhtbFBLBQYAAAAAAwADALcAAAD4AgAAAAA=&#10;" adj="8456">
                  <v:stroke endarrow="block"/>
                </v:shape>
                <v:shape id="AutoShape 34" o:spid="_x0000_s1052" type="#_x0000_t34" style="position:absolute;left:42562;top:20371;width:1493;height:2180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rAfxAAAANsAAAAPAAAAZHJzL2Rvd25yZXYueG1sRI/BasMw&#10;EETvhfyD2EIuJZFraAluFNOUGELoxY4/YLE2tqm1EpbiOP36qlDocZiZN8w2n80gJhp9b1nB8zoB&#10;QdxY3XOroD4Xqw0IH5A1DpZJwZ085LvFwxYzbW9c0lSFVkQI+wwVdCG4TErfdGTQr60jjt7FjgZD&#10;lGMr9Yi3CDeDTJPkVRrsOS506Oijo+aruhoFn991UUhzmp7wdDl6Vybl3h2UWj7O728gAs3hP/zX&#10;PmoF6Qv8fok/QO5+AAAA//8DAFBLAQItABQABgAIAAAAIQDb4fbL7gAAAIUBAAATAAAAAAAAAAAA&#10;AAAAAAAAAABbQ29udGVudF9UeXBlc10ueG1sUEsBAi0AFAAGAAgAAAAhAFr0LFu/AAAAFQEAAAsA&#10;AAAAAAAAAAAAAAAAHwEAAF9yZWxzLy5yZWxzUEsBAi0AFAAGAAgAAAAhAJDisB/EAAAA2wAAAA8A&#10;AAAAAAAAAAAAAAAABwIAAGRycy9kb3ducmV2LnhtbFBLBQYAAAAAAwADALcAAAD4AgAAAAA=&#10;" adj="8456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5" o:spid="_x0000_s1053" type="#_x0000_t33" style="position:absolute;left:106;top:20791;width:14690;height:94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Q9xAAAANsAAAAPAAAAZHJzL2Rvd25yZXYueG1sRI/BbsIw&#10;EETvlfgHa5G4FYcc0ipgEEKCVtya9tDjEi9JIF4ntiFpv76uVKnH0cy80aw2o2nFnZxvLCtYzBMQ&#10;xKXVDVcKPt73j88gfEDW2FomBV/kYbOePKww13bgN7oXoRIRwj5HBXUIXS6lL2sy6Oe2I47e2TqD&#10;IUpXSe1wiHDTyjRJMmmw4bhQY0e7msprcTMKXraXwcnvz6f+tLhpHA7ZsehRqdl03C5BBBrDf/iv&#10;/aoVpBn8fok/QK5/AAAA//8DAFBLAQItABQABgAIAAAAIQDb4fbL7gAAAIUBAAATAAAAAAAAAAAA&#10;AAAAAAAAAABbQ29udGVudF9UeXBlc10ueG1sUEsBAi0AFAAGAAgAAAAhAFr0LFu/AAAAFQEAAAsA&#10;AAAAAAAAAAAAAAAAHwEAAF9yZWxzLy5yZWxzUEsBAi0AFAAGAAgAAAAhAJOMxD3EAAAA2wAAAA8A&#10;AAAAAAAAAAAAAAAABwIAAGRycy9kb3ducmV2LnhtbFBLBQYAAAAAAwADALcAAAD4AgAAAAA=&#10;">
                  <v:stroke endarrow="block"/>
                </v:shape>
                <v:roundrect id="AutoShape 14" o:spid="_x0000_s1054" style="position:absolute;left:41243;top:66802;width:23521;height:28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u7CwQAAANsAAAAPAAAAZHJzL2Rvd25yZXYueG1sRI/NigIx&#10;EITvgu8QWvAimlHBXUajiCCK60V3H6CZtPObzjCJzvj2RljwWFTVV9Rq05lKPKhxuWUF00kEgjix&#10;OudUwd/vfvwNwnlkjZVlUvAkB5t1v7fCWNuWL/S4+lQECLsYFWTe17GULsnIoJvYmjh4N9sY9EE2&#10;qdQNtgFuKjmLooU0mHNYyLCmXUZJeb0bBYeR5PNt4YptKtvn6VLM9+UPKzUcdNslCE+d/4T/20et&#10;YPYF7y/hB8j1CwAA//8DAFBLAQItABQABgAIAAAAIQDb4fbL7gAAAIUBAAATAAAAAAAAAAAAAAAA&#10;AAAAAABbQ29udGVudF9UeXBlc10ueG1sUEsBAi0AFAAGAAgAAAAhAFr0LFu/AAAAFQEAAAsAAAAA&#10;AAAAAAAAAAAAHwEAAF9yZWxzLy5yZWxzUEsBAi0AFAAGAAgAAAAhAMdK7sLBAAAA2wAAAA8AAAAA&#10;AAAAAAAAAAAABwIAAGRycy9kb3ducmV2LnhtbFBLBQYAAAAAAwADALcAAAD1AgAAAAA=&#10;" fillcolor="white [3201]" strokecolor="#00b050" strokeweight="5pt">
                  <v:stroke linestyle="thickThin"/>
                  <v:shadow color="#868686"/>
                  <v:textbox inset=".5mm,.3mm,.5mm,.3mm">
                    <w:txbxContent>
                      <w:p w14:paraId="682A59FA" w14:textId="77777777" w:rsidR="002F4AD6" w:rsidRPr="00D83D4B" w:rsidRDefault="002F4AD6" w:rsidP="00BC517B">
                        <w:pPr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00B050"/>
                            <w:sz w:val="24"/>
                            <w:szCs w:val="24"/>
                          </w:rPr>
                        </w:pPr>
                        <w:r w:rsidRPr="00D83D4B">
                          <w:rPr>
                            <w:rFonts w:ascii="Calibri" w:eastAsia="Calibri" w:hAnsi="Calibri" w:cs="Calibri"/>
                            <w:b/>
                            <w:bCs/>
                            <w:color w:val="00B050"/>
                            <w:sz w:val="24"/>
                            <w:szCs w:val="24"/>
                          </w:rPr>
                          <w:t>Routine conditions</w:t>
                        </w:r>
                        <w:r w:rsidRPr="00D83D4B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BCAC7C1" w14:textId="77777777" w:rsidR="002F4AD6" w:rsidRDefault="002F4AD6" w:rsidP="00BC517B">
                        <w:pPr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B050"/>
                          </w:rPr>
                          <w:t> </w:t>
                        </w:r>
                      </w:p>
                    </w:txbxContent>
                  </v:textbox>
                </v:roundrect>
                <v:rect id="Rectangle 36" o:spid="_x0000_s1055" style="position:absolute;left:48387;top:9886;width:18580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n9wAAAANsAAAAPAAAAZHJzL2Rvd25yZXYueG1sRE9NTwIx&#10;EL2b+B+aIeEmXSAQs1KIISF6hEUP3ibtuN24na5toYu/3h5MPL68781udL24UoidZwXzWQWCWHvT&#10;cavg7Xx4eAQRE7LB3jMpuFGE3fb+boO18ZlPdG1SK0oIxxoV2JSGWsqoLTmMMz8QF+7TB4epwNBK&#10;EzCXcNfLRVWtpcOOS4PFgfaW9FdzcQq+j3nM9mc1vH80OrykZYNZ75WaTsbnJxCJxvQv/nO/GgWL&#10;MrZ8KT9Abn8BAAD//wMAUEsBAi0AFAAGAAgAAAAhANvh9svuAAAAhQEAABMAAAAAAAAAAAAAAAAA&#10;AAAAAFtDb250ZW50X1R5cGVzXS54bWxQSwECLQAUAAYACAAAACEAWvQsW78AAAAVAQAACwAAAAAA&#10;AAAAAAAAAAAfAQAAX3JlbHMvLnJlbHNQSwECLQAUAAYACAAAACEAA4a5/cAAAADbAAAADwAAAAAA&#10;AAAAAAAAAAAHAgAAZHJzL2Rvd25yZXYueG1sUEsFBgAAAAADAAMAtwAAAPQCAAAAAA==&#10;" fillcolor="white [3201]" strokecolor="#c0504d [3205]" strokeweight="2pt">
                  <v:textbox inset=".5mm,.3mm,.5mm,.3mm">
                    <w:txbxContent>
                      <w:p w14:paraId="497B97D1" w14:textId="77777777" w:rsidR="00FB40E0" w:rsidRDefault="00FF51C4" w:rsidP="004451BB">
                        <w:pPr>
                          <w:pStyle w:val="Default"/>
                          <w:ind w:left="142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</w:t>
                        </w:r>
                        <w:r w:rsidR="00FB40E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occydynia</w:t>
                        </w:r>
                        <w:r w:rsidR="004F520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, u</w:t>
                        </w:r>
                        <w:r w:rsidR="00FB40E0" w:rsidRPr="00FB40E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nderlying musculoskeletal problem in a patient who happens</w:t>
                        </w:r>
                        <w:r w:rsidR="00FB40E0" w:rsidRPr="00FB40E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FB40E0" w:rsidRPr="00FB40E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to be pregnant</w:t>
                        </w:r>
                        <w:r w:rsidR="004F520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, p</w:t>
                        </w:r>
                        <w:r w:rsidR="00FB40E0" w:rsidRPr="00FB40E0">
                          <w:rPr>
                            <w:rFonts w:cstheme="minorHAnsi"/>
                            <w:sz w:val="20"/>
                            <w:szCs w:val="20"/>
                          </w:rPr>
                          <w:t>ostnatal musculoskeletal pain</w:t>
                        </w:r>
                        <w:r w:rsidR="00581095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more than 6-8 </w:t>
                        </w:r>
                        <w:r w:rsidR="004F5205">
                          <w:rPr>
                            <w:rFonts w:cstheme="minorHAnsi"/>
                            <w:sz w:val="20"/>
                            <w:szCs w:val="20"/>
                          </w:rPr>
                          <w:t>weeks postpartum.</w:t>
                        </w:r>
                      </w:p>
                      <w:p w14:paraId="257C0C29" w14:textId="77777777" w:rsidR="006527F3" w:rsidRPr="004451BB" w:rsidRDefault="006527F3" w:rsidP="004451BB">
                        <w:pPr>
                          <w:pStyle w:val="Default"/>
                          <w:ind w:left="142"/>
                          <w:rPr>
                            <w:rFonts w:asciiTheme="minorHAnsi" w:hAnsiTheme="minorHAnsi" w:cstheme="minorHAnsi"/>
                            <w:sz w:val="16"/>
                            <w:szCs w:val="20"/>
                          </w:rPr>
                        </w:pPr>
                      </w:p>
                      <w:p w14:paraId="22EB5591" w14:textId="77777777" w:rsidR="00FF51C4" w:rsidRDefault="00FF51C4" w:rsidP="004451BB">
                        <w:pPr>
                          <w:pStyle w:val="Default"/>
                          <w:ind w:left="142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Action: Refer to Adult MSK Physiotherapy.</w:t>
                        </w:r>
                      </w:p>
                      <w:p w14:paraId="393E58E5" w14:textId="77777777" w:rsidR="00FB40E0" w:rsidRPr="00FB40E0" w:rsidRDefault="00FB40E0" w:rsidP="00BC517B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7" o:spid="_x0000_s1056" style="position:absolute;top:9840;width:21604;height:15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xmwwAAANsAAAAPAAAAZHJzL2Rvd25yZXYueG1sRI9BSwMx&#10;FITvBf9DeEJvbdaKRbdNixTEHnVbD94eyetmcfOyJrFZ/fVGEHocZuYbZr0dXS/OFGLnWcHNvAJB&#10;rL3puFVwPDzN7kHEhGyw90wKvinCdnM1WWNtfOZXOjepFQXCsUYFNqWhljJqSw7j3A/ExTv54DAV&#10;GVppAuYCd71cVNVSOuy4LFgcaGdJfzRfTsHnSx6z/bkb3t4bHZ7TbYNZ75SaXo+PKxCJxnQJ/7f3&#10;RsHiAf6+lB8gN78AAAD//wMAUEsBAi0AFAAGAAgAAAAhANvh9svuAAAAhQEAABMAAAAAAAAAAAAA&#10;AAAAAAAAAFtDb250ZW50X1R5cGVzXS54bWxQSwECLQAUAAYACAAAACEAWvQsW78AAAAVAQAACwAA&#10;AAAAAAAAAAAAAAAfAQAAX3JlbHMvLnJlbHNQSwECLQAUAAYACAAAACEAbMocZsMAAADbAAAADwAA&#10;AAAAAAAAAAAAAAAHAgAAZHJzL2Rvd25yZXYueG1sUEsFBgAAAAADAAMAtwAAAPcCAAAAAA==&#10;" fillcolor="white [3201]" strokecolor="#c0504d [3205]" strokeweight="2pt">
                  <v:textbox inset=".5mm,.3mm,.5mm,.3mm">
                    <w:txbxContent>
                      <w:p w14:paraId="190B4349" w14:textId="77777777" w:rsidR="006527F3" w:rsidRPr="00753380" w:rsidRDefault="004F5205" w:rsidP="00BC517B">
                        <w:pPr>
                          <w:spacing w:after="0" w:line="240" w:lineRule="auto"/>
                          <w:ind w:left="144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Faecal incontinence of loose stool </w:t>
                        </w:r>
                      </w:p>
                      <w:p w14:paraId="6020F9B8" w14:textId="77777777" w:rsidR="006527F3" w:rsidRPr="00753380" w:rsidRDefault="006527F3" w:rsidP="00BC517B">
                        <w:pPr>
                          <w:spacing w:after="0" w:line="240" w:lineRule="auto"/>
                          <w:ind w:left="144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C18FC81" w14:textId="77777777" w:rsidR="004F5205" w:rsidRPr="00753380" w:rsidRDefault="006527F3" w:rsidP="00BC517B">
                        <w:pPr>
                          <w:spacing w:after="0" w:line="240" w:lineRule="auto"/>
                          <w:ind w:left="14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 w:rsidRPr="00753380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Action:</w:t>
                        </w:r>
                        <w:r w:rsidR="004F5205"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investigat</w:t>
                        </w:r>
                        <w:r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>e</w:t>
                        </w:r>
                        <w:r w:rsidR="004F5205"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and trea</w:t>
                        </w:r>
                        <w:r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  <w:r w:rsidR="004F5205"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cause of loose stool </w:t>
                        </w:r>
                        <w:proofErr w:type="spellStart"/>
                        <w:r w:rsidR="004F5205"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>eg.</w:t>
                        </w:r>
                        <w:proofErr w:type="spellEnd"/>
                        <w:r w:rsidR="004F5205"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>d</w:t>
                        </w:r>
                        <w:r w:rsidR="004F5205" w:rsidRPr="00753380">
                          <w:rPr>
                            <w:rFonts w:cstheme="minorHAnsi"/>
                            <w:sz w:val="20"/>
                            <w:szCs w:val="20"/>
                          </w:rPr>
                          <w:t>ietary intolerance, functional bowel disorder, constipation with overflow or side effect of other medication. Optimise stool type via dietary advice, OTC/prescribed medications, consider dietetics referral.</w:t>
                        </w:r>
                      </w:p>
                      <w:p w14:paraId="159BD9F3" w14:textId="77777777" w:rsidR="00FF51C4" w:rsidRPr="00FF51C4" w:rsidRDefault="00FF51C4" w:rsidP="00BC517B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8" o:spid="_x0000_s1057" style="position:absolute;left:35382;top:9842;width:12135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SMmwAAAANsAAAAPAAAAZHJzL2Rvd25yZXYueG1sRE9NTwIx&#10;EL2b+B+aIeEmXSAQs1KIISFwlEUP3ibtuN24na5toau/3h5MPL68781udL24UYidZwXzWQWCWHvT&#10;cavg9XJ4eAQRE7LB3jMp+KYIu+393QZr4zOf6dakVpQQjjUqsCkNtZRRW3IYZ34gLtyHDw5TgaGV&#10;JmAu4a6Xi6paS4cdlwaLA+0t6c/m6hR8veQx25/V8Pbe6HBMywaz3is1nYzPTyASjelf/Oc+GQXL&#10;sr58KT9Abn8BAAD//wMAUEsBAi0AFAAGAAgAAAAhANvh9svuAAAAhQEAABMAAAAAAAAAAAAAAAAA&#10;AAAAAFtDb250ZW50X1R5cGVzXS54bWxQSwECLQAUAAYACAAAACEAWvQsW78AAAAVAQAACwAAAAAA&#10;AAAAAAAAAAAfAQAAX3JlbHMvLnJlbHNQSwECLQAUAAYACAAAACEAeCkjJsAAAADbAAAADwAAAAAA&#10;AAAAAAAAAAAHAgAAZHJzL2Rvd25yZXYueG1sUEsFBgAAAAADAAMAtwAAAPQCAAAAAA==&#10;" fillcolor="white [3201]" strokecolor="#c0504d [3205]" strokeweight="2pt">
                  <v:textbox inset=".5mm,.3mm,.5mm,.3mm">
                    <w:txbxContent>
                      <w:p w14:paraId="36EF849C" w14:textId="77777777" w:rsidR="00FB40E0" w:rsidRDefault="00FB40E0" w:rsidP="004451BB">
                        <w:pPr>
                          <w:spacing w:after="120"/>
                          <w:ind w:left="14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 w:rsidRPr="00FF51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 </w:t>
                        </w:r>
                        <w:r w:rsidR="00FF51C4" w:rsidRPr="00FF51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Grade 3 prola</w:t>
                        </w:r>
                        <w:r w:rsidR="00FF51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p</w:t>
                        </w:r>
                        <w:r w:rsidR="00FF51C4" w:rsidRPr="00FF51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se</w:t>
                        </w:r>
                      </w:p>
                      <w:p w14:paraId="1DBF25AC" w14:textId="77777777" w:rsidR="00FF51C4" w:rsidRPr="00FF51C4" w:rsidRDefault="00FF51C4" w:rsidP="00BC517B">
                        <w:pPr>
                          <w:ind w:left="14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Action: Refer to secondary care.</w:t>
                        </w:r>
                      </w:p>
                    </w:txbxContent>
                  </v:textbox>
                </v:rect>
                <v:roundrect id="AutoShape 6" o:spid="_x0000_s1058" style="position:absolute;left:15196;top:5226;width:35305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jqZwQAAANsAAAAPAAAAZHJzL2Rvd25yZXYueG1sRI/NqsIw&#10;FIT3F3yHcAR311S9iFSjqKjXleAPuD00x7banJQm2vr2RhBcDjPzDTOZNaYQD6pcbllBrxuBIE6s&#10;zjlVcDquf0cgnEfWWFgmBU9yMJu2fiYYa1vznh4Hn4oAYRejgsz7MpbSJRkZdF1bEgfvYiuDPsgq&#10;lbrCOsBNIftRNJQGcw4LGZa0zCi5He5GQTI/2/p/40erM9rFur+7kvk7KtVpN/MxCE+N/4Y/7a1W&#10;MOjB+0v4AXL6AgAA//8DAFBLAQItABQABgAIAAAAIQDb4fbL7gAAAIUBAAATAAAAAAAAAAAAAAAA&#10;AAAAAABbQ29udGVudF9UeXBlc10ueG1sUEsBAi0AFAAGAAgAAAAhAFr0LFu/AAAAFQEAAAsAAAAA&#10;AAAAAAAAAAAAHwEAAF9yZWxzLy5yZWxzUEsBAi0AFAAGAAgAAAAhAAUqOpnBAAAA2wAAAA8AAAAA&#10;AAAAAAAAAAAABwIAAGRycy9kb3ducmV2LnhtbFBLBQYAAAAAAwADALcAAAD1AgAAAAA=&#10;" fillcolor="white [3201]" strokecolor="#c0504d [3205]" strokeweight="2pt">
                  <v:textbox inset=".5mm,.3mm,.5mm,.3mm">
                    <w:txbxContent>
                      <w:p w14:paraId="448EF9A2" w14:textId="77777777" w:rsidR="00D83D4B" w:rsidRPr="00753380" w:rsidRDefault="00D83D4B" w:rsidP="00BC517B">
                        <w:pPr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F79646"/>
                            <w:sz w:val="24"/>
                            <w:szCs w:val="24"/>
                          </w:rPr>
                        </w:pPr>
                        <w:r w:rsidRPr="00753380">
                          <w:rPr>
                            <w:rFonts w:ascii="Calibri" w:eastAsia="Calibri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Exclusion criteria</w:t>
                        </w:r>
                      </w:p>
                      <w:p w14:paraId="3C0B843C" w14:textId="77777777" w:rsidR="00D83D4B" w:rsidRDefault="00D83D4B" w:rsidP="00BC517B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color w:val="F7964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79646"/>
                          </w:rPr>
                          <w:t> </w:t>
                        </w:r>
                      </w:p>
                    </w:txbxContent>
                  </v:textbox>
                </v:roundrect>
                <v:rect id="Rectangle 25" o:spid="_x0000_s1059" style="position:absolute;left:22492;top:9842;width:12128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jKwgAAANsAAAAPAAAAZHJzL2Rvd25yZXYueG1sRI9BSwMx&#10;FITvBf9DeIK3NmuLRdZml1IQPepWD94eyXOzdPOyJrFZ/fVGEDwOM/MNs2tnN4ozhTh4VnC9qkAQ&#10;a28G7hW8HO+XtyBiQjY4eiYFXxShbS4WO6yNz/xM5y71okA41qjApjTVUkZtyWFc+Ym4eO8+OExF&#10;hl6agLnA3SjXVbWVDgcuCxYnOljSp+7TKfh4ynO23zfT61unw0PadJj1Qamry3l/ByLRnP7Df+1H&#10;o2Czht8v5QfI5gcAAP//AwBQSwECLQAUAAYACAAAACEA2+H2y+4AAACFAQAAEwAAAAAAAAAAAAAA&#10;AAAAAAAAW0NvbnRlbnRfVHlwZXNdLnhtbFBLAQItABQABgAIAAAAIQBa9CxbvwAAABUBAAALAAAA&#10;AAAAAAAAAAAAAB8BAABfcmVscy8ucmVsc1BLAQItABQABgAIAAAAIQDntxjKwgAAANsAAAAPAAAA&#10;AAAAAAAAAAAAAAcCAABkcnMvZG93bnJldi54bWxQSwUGAAAAAAMAAwC3AAAA9gIAAAAA&#10;" fillcolor="white [3201]" strokecolor="#c0504d [3205]" strokeweight="2pt">
                  <v:textbox inset=".5mm,.3mm,.5mm,.3mm">
                    <w:txbxContent>
                      <w:p w14:paraId="4E696152" w14:textId="77777777" w:rsidR="006527F3" w:rsidRDefault="004F5205" w:rsidP="004451BB">
                        <w:pPr>
                          <w:spacing w:after="120"/>
                          <w:ind w:left="142"/>
                          <w:rPr>
                            <w:rFonts w:cstheme="minorHAnsi"/>
                            <w:sz w:val="20"/>
                            <w:szCs w:val="21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1"/>
                          </w:rPr>
                          <w:t xml:space="preserve">Constipation </w:t>
                        </w:r>
                      </w:p>
                      <w:p w14:paraId="3BC770D0" w14:textId="77777777" w:rsidR="004F5205" w:rsidRPr="006527F3" w:rsidRDefault="006527F3" w:rsidP="004451BB">
                        <w:pPr>
                          <w:ind w:left="142"/>
                          <w:rPr>
                            <w:rFonts w:eastAsia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1"/>
                          </w:rPr>
                          <w:t>Action:</w:t>
                        </w:r>
                        <w:r w:rsidR="004F5205">
                          <w:rPr>
                            <w:rFonts w:cstheme="minorHAnsi"/>
                            <w:sz w:val="20"/>
                            <w:szCs w:val="21"/>
                          </w:rPr>
                          <w:t xml:space="preserve"> review of polypharmacy and optimisation of diet, fluids, laxatives</w:t>
                        </w:r>
                        <w:r w:rsidR="00581095">
                          <w:rPr>
                            <w:rFonts w:cstheme="minorHAnsi"/>
                            <w:sz w:val="20"/>
                            <w:szCs w:val="21"/>
                          </w:rPr>
                          <w:t>. Encourage general activity.</w:t>
                        </w:r>
                      </w:p>
                      <w:p w14:paraId="6D3FB639" w14:textId="77777777" w:rsidR="004F5205" w:rsidRDefault="004F5205" w:rsidP="00BC517B">
                        <w:pPr>
                          <w:ind w:left="144"/>
                          <w:rPr>
                            <w:rFonts w:eastAsia="Calibri" w:cs="Calibr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oundrect id="AutoShape 6" o:spid="_x0000_s1060" style="position:absolute;left:1364;top:47727;width:61811;height:47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hxcxQAAANsAAAAPAAAAZHJzL2Rvd25yZXYueG1sRI9Pa8JA&#10;FMTvhX6H5RV6KXWjAZHUVYIg9VAQ/+D5kX0mwezbuLsmqZ/eLRQ8DjPzG2a+HEwjOnK+tqxgPEpA&#10;EBdW11wqOB7WnzMQPiBrbCyTgl/ysFy8vswx07bnHXX7UIoIYZ+hgiqENpPSFxUZ9CPbEkfvbJ3B&#10;EKUrpXbYR7hp5CRJptJgzXGhwpZWFRWX/c0osO7jqLeT75/r9nbqynufp5tdrtT725B/gQg0hGf4&#10;v73RCtIU/r7EHyAXDwAAAP//AwBQSwECLQAUAAYACAAAACEA2+H2y+4AAACFAQAAEwAAAAAAAAAA&#10;AAAAAAAAAAAAW0NvbnRlbnRfVHlwZXNdLnhtbFBLAQItABQABgAIAAAAIQBa9CxbvwAAABUBAAAL&#10;AAAAAAAAAAAAAAAAAB8BAABfcmVscy8ucmVsc1BLAQItABQABgAIAAAAIQBmQhxcxQAAANsAAAAP&#10;AAAAAAAAAAAAAAAAAAcCAABkcnMvZG93bnJldi54bWxQSwUGAAAAAAMAAwC3AAAA+QIAAAAA&#10;" fillcolor="white [3201]" strokecolor="#f79646 [3209]" strokeweight="5pt">
                  <v:stroke linestyle="thickThin"/>
                  <v:shadow color="#868686"/>
                  <v:textbox inset=".5mm,.3mm,.5mm,.3mm">
                    <w:txbxContent>
                      <w:p w14:paraId="3DA6929E" w14:textId="77777777" w:rsidR="006527F3" w:rsidRPr="002B72D0" w:rsidRDefault="006527F3" w:rsidP="00BC517B">
                        <w:pPr>
                          <w:spacing w:after="0"/>
                          <w:ind w:left="142"/>
                          <w:jc w:val="center"/>
                          <w:rPr>
                            <w:rFonts w:cstheme="minorHAnsi"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cstheme="minorHAnsi"/>
                            <w:bCs/>
                            <w:sz w:val="21"/>
                            <w:szCs w:val="21"/>
                          </w:rPr>
                          <w:t>Only consider referral i</w:t>
                        </w:r>
                        <w:r w:rsidRPr="002B72D0">
                          <w:rPr>
                            <w:rFonts w:cstheme="minorHAnsi"/>
                            <w:bCs/>
                            <w:sz w:val="21"/>
                            <w:szCs w:val="21"/>
                          </w:rPr>
                          <w:t xml:space="preserve">f </w:t>
                        </w:r>
                        <w:r>
                          <w:rPr>
                            <w:rFonts w:cstheme="minorHAnsi"/>
                            <w:bCs/>
                            <w:sz w:val="21"/>
                            <w:szCs w:val="21"/>
                          </w:rPr>
                          <w:t xml:space="preserve">remaining </w:t>
                        </w:r>
                        <w:r w:rsidRPr="002B72D0">
                          <w:rPr>
                            <w:rFonts w:cstheme="minorHAnsi"/>
                            <w:bCs/>
                            <w:sz w:val="21"/>
                            <w:szCs w:val="21"/>
                          </w:rPr>
                          <w:t>sy</w:t>
                        </w:r>
                        <w:r>
                          <w:rPr>
                            <w:rFonts w:cstheme="minorHAnsi"/>
                            <w:bCs/>
                            <w:sz w:val="21"/>
                            <w:szCs w:val="21"/>
                          </w:rPr>
                          <w:t>m</w:t>
                        </w:r>
                        <w:r w:rsidRPr="002B72D0">
                          <w:rPr>
                            <w:rFonts w:cstheme="minorHAnsi"/>
                            <w:bCs/>
                            <w:sz w:val="21"/>
                            <w:szCs w:val="21"/>
                          </w:rPr>
                          <w:t>ptoms suggest pelvic floor dysfunction</w:t>
                        </w:r>
                        <w:r>
                          <w:rPr>
                            <w:rFonts w:cstheme="minorHAnsi"/>
                            <w:bCs/>
                            <w:sz w:val="21"/>
                            <w:szCs w:val="21"/>
                          </w:rPr>
                          <w:t>.</w:t>
                        </w:r>
                      </w:p>
                      <w:p w14:paraId="3A5390B7" w14:textId="77777777" w:rsidR="006527F3" w:rsidRDefault="006527F3" w:rsidP="00BC517B">
                        <w:pPr>
                          <w:ind w:left="14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Optimise medical management and encourage self-management.</w:t>
                        </w:r>
                      </w:p>
                      <w:p w14:paraId="32E383BD" w14:textId="77777777" w:rsidR="006527F3" w:rsidRDefault="006527F3" w:rsidP="00BC517B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color w:val="F7964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79646"/>
                          </w:rPr>
                          <w:t> </w:t>
                        </w:r>
                      </w:p>
                    </w:txbxContent>
                  </v:textbox>
                </v:roundrect>
                <v:rect id="Rectangle 15" o:spid="_x0000_s1061" style="position:absolute;left:2743;top:96386;width:18066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cZfxAAAANsAAAAPAAAAZHJzL2Rvd25yZXYueG1sRI/disIw&#10;FITvhX2HcARvRFN/KEs1yuKu4o2Crg9waI5tsTmpTdT49psFwcthZr5h5stganGn1lWWFYyGCQji&#10;3OqKCwWn3/XgE4TzyBpry6TgSQ6Wi4/OHDNtH3yg+9EXIkLYZaig9L7JpHR5SQbd0DbE0Tvb1qCP&#10;si2kbvER4aaW4yRJpcGK40KJDa1Kyi/Hm1EQrpt9sxr/3PK9Sdff291B96dBqV43fM1AeAr+HX61&#10;t1rBZAr/X+IPkIs/AAAA//8DAFBLAQItABQABgAIAAAAIQDb4fbL7gAAAIUBAAATAAAAAAAAAAAA&#10;AAAAAAAAAABbQ29udGVudF9UeXBlc10ueG1sUEsBAi0AFAAGAAgAAAAhAFr0LFu/AAAAFQEAAAsA&#10;AAAAAAAAAAAAAAAAHwEAAF9yZWxzLy5yZWxzUEsBAi0AFAAGAAgAAAAhABnFxl/EAAAA2wAAAA8A&#10;AAAAAAAAAAAAAAAABwIAAGRycy9kb3ducmV2LnhtbFBLBQYAAAAAAwADALcAAAD4AgAAAAA=&#10;" fillcolor="white [3201]" strokecolor="#00b050" strokeweight="1pt">
                  <v:shadow color="#868686"/>
                  <v:textbox inset=".5mm,.3mm,.5mm,.3mm">
                    <w:txbxContent>
                      <w:p w14:paraId="3D77885F" w14:textId="6542DF26" w:rsidR="00BC517B" w:rsidRPr="00485353" w:rsidRDefault="00BC517B" w:rsidP="00485353">
                        <w:pPr>
                          <w:spacing w:after="0"/>
                          <w:ind w:left="142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485353"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  <w:t>Primary care - SCI gateway</w:t>
                        </w:r>
                      </w:p>
                    </w:txbxContent>
                  </v:textbox>
                </v:rect>
                <v:rect id="Rectangle 15" o:spid="_x0000_s1062" style="position:absolute;left:23793;top:96386;width:4187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WPExAAAANsAAAAPAAAAZHJzL2Rvd25yZXYueG1sRI/disIw&#10;FITvhX2HcBb2RtZ01RWpRll0FW8U/HmAQ3Nsi81JbaLGtzeC4OUwM98w42kwlbhS40rLCn46CQji&#10;zOqScwWH/eJ7CMJ5ZI2VZVJwJwfTyUdrjKm2N97SdedzESHsUlRQeF+nUrqsIIOuY2vi6B1tY9BH&#10;2eRSN3iLcFPJbpIMpMGS40KBNc0Kyk67i1EQzstNPev+X7KNGSzmq/VWt/tBqa/P8DcC4Sn4d/jV&#10;XmkFvV94fok/QE4eAAAA//8DAFBLAQItABQABgAIAAAAIQDb4fbL7gAAAIUBAAATAAAAAAAAAAAA&#10;AAAAAAAAAABbQ29udGVudF9UeXBlc10ueG1sUEsBAi0AFAAGAAgAAAAhAFr0LFu/AAAAFQEAAAsA&#10;AAAAAAAAAAAAAAAAHwEAAF9yZWxzLy5yZWxzUEsBAi0AFAAGAAgAAAAhAHaJY8TEAAAA2wAAAA8A&#10;AAAAAAAAAAAAAAAABwIAAGRycy9kb3ducmV2LnhtbFBLBQYAAAAAAwADALcAAAD4AgAAAAA=&#10;" fillcolor="white [3201]" strokecolor="#00b050" strokeweight="1pt">
                  <v:shadow color="#868686"/>
                  <v:textbox inset=".5mm,.3mm,.5mm,.3mm">
                    <w:txbxContent>
                      <w:p w14:paraId="750C6221" w14:textId="77777777" w:rsidR="00BC517B" w:rsidRPr="00485353" w:rsidRDefault="00BC517B" w:rsidP="00485353">
                        <w:pPr>
                          <w:spacing w:after="0"/>
                          <w:ind w:left="142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485353"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  <w:t>Secondary care – clinic letter accepted if above</w:t>
                        </w:r>
                        <w:r w:rsidR="00994047" w:rsidRPr="00485353"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  <w:t xml:space="preserve"> information </w:t>
                        </w:r>
                        <w:proofErr w:type="gramStart"/>
                        <w:r w:rsidR="00994047" w:rsidRPr="00485353"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  <w:t>included</w:t>
                        </w:r>
                        <w:proofErr w:type="gramEnd"/>
                      </w:p>
                    </w:txbxContent>
                  </v:textbox>
                </v:rect>
                <v:shape id="AutoShape 46" o:spid="_x0000_s1063" type="#_x0000_t34" style="position:absolute;left:20722;top:-2409;width:2203;height:2204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EZrxQAAANsAAAAPAAAAZHJzL2Rvd25yZXYueG1sRI9Ba8JA&#10;FITvgv9heYI33ahF0tRVWkVpT7a2pT0+sq9JMPt2ya4m/ntXKHgcZuYbZrHqTC3O1PjKsoLJOAFB&#10;nFtdcaHg63M7SkH4gKyxtkwKLuRhtez3Fphp2/IHnQ+hEBHCPkMFZQguk9LnJRn0Y+uIo/dnG4Mh&#10;yqaQusE2wk0tp0kylwYrjgslOlqXlB8PJ6MgfXOX94d0//i9+924/Ifal822UGo46J6fQATqwj38&#10;337VCmZzuH2JP0AurwAAAP//AwBQSwECLQAUAAYACAAAACEA2+H2y+4AAACFAQAAEwAAAAAAAAAA&#10;AAAAAAAAAAAAW0NvbnRlbnRfVHlwZXNdLnhtbFBLAQItABQABgAIAAAAIQBa9CxbvwAAABUBAAAL&#10;AAAAAAAAAAAAAAAAAB8BAABfcmVscy8ucmVsc1BLAQItABQABgAIAAAAIQCxQEZrxQAAANsAAAAP&#10;AAAAAAAAAAAAAAAAAAcCAABkcnMvZG93bnJldi54bWxQSwUGAAAAAAMAAwC3AAAA+QIAAAAA&#10;" adj="10769"/>
                <v:shape id="AutoShape 47" o:spid="_x0000_s1064" type="#_x0000_t34" style="position:absolute;left:29601;top:6467;width:2203;height:429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OPwxQAAANsAAAAPAAAAZHJzL2Rvd25yZXYueG1sRI9BS8NA&#10;FITvgv9heUJvdqMVTWM2RS0Ve2qbKnp8ZJ9JMPt2yW6b9N93BcHjMDPfMPliNJ04Uu9bywpupgkI&#10;4srqlmsF7/vVdQrCB2SNnWVScCIPi+LyIsdM24F3dCxDLSKEfYYKmhBcJqWvGjLop9YRR+/b9gZD&#10;lH0tdY9DhJtO3ibJvTTYclxo0NFLQ9VPeTAK0rU7be/Szfzj9Wvpqk8anperWqnJ1fj0CCLQGP7D&#10;f+03rWD2AL9f4g+QxRkAAP//AwBQSwECLQAUAAYACAAAACEA2+H2y+4AAACFAQAAEwAAAAAAAAAA&#10;AAAAAAAAAAAAW0NvbnRlbnRfVHlwZXNdLnhtbFBLAQItABQABgAIAAAAIQBa9CxbvwAAABUBAAAL&#10;AAAAAAAAAAAAAAAAAB8BAABfcmVscy8ucmVsc1BLAQItABQABgAIAAAAIQDeDOPwxQAAANsAAAAP&#10;AAAAAAAAAAAAAAAAAAcCAABkcnMvZG93bnJldi54bWxQSwUGAAAAAAMAAwC3AAAA+QIAAAAA&#10;" adj="10769"/>
                <v:shape id="AutoShape 48" o:spid="_x0000_s1065" type="#_x0000_t34" style="position:absolute;left:36048;top:4313;width:2203;height:860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7DewgAAANsAAAAPAAAAZHJzL2Rvd25yZXYueG1sRE/dasIw&#10;FL4X9g7hCLuzqW5sUpvKlG2M4cWsPsChObbV5KQ0mdY9/XIhePnx/efLwRpxpt63jhVMkxQEceV0&#10;y7WC/e5jMgfhA7JG45gUXMnDsngY5Zhpd+EtnctQixjCPkMFTQhdJqWvGrLoE9cRR+7geoshwr6W&#10;usdLDLdGztL0RVpsOTY02NG6oepU/loF683nFf1Rr3T9/lx+v1bmr/sxSj2Oh7cFiEBDuItv7i+t&#10;4CmOjV/iD5DFPwAAAP//AwBQSwECLQAUAAYACAAAACEA2+H2y+4AAACFAQAAEwAAAAAAAAAAAAAA&#10;AAAAAAAAW0NvbnRlbnRfVHlwZXNdLnhtbFBLAQItABQABgAIAAAAIQBa9CxbvwAAABUBAAALAAAA&#10;AAAAAAAAAAAAAB8BAABfcmVscy8ucmVsc1BLAQItABQABgAIAAAAIQCKw7DewgAAANsAAAAPAAAA&#10;AAAAAAAAAAAAAAcCAABkcnMvZG93bnJldi54bWxQSwUGAAAAAAMAAwC3AAAA9gIAAAAA&#10;" adj="10769"/>
                <v:shape id="AutoShape 49" o:spid="_x0000_s1066" type="#_x0000_t34" style="position:absolute;left:44138;top:-3777;width:2247;height:2482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II9xQAAANsAAAAPAAAAZHJzL2Rvd25yZXYueG1sRI9Ba8JA&#10;FITvhf6H5RV6KXUTW4tG1yDSQnuMCnp8ZJ9JMPs2ZleT9Nd3C4LHYWa+YRZpb2pxpdZVlhXEowgE&#10;cW51xYWC3fbrdQrCeWSNtWVSMJCDdPn4sMBE244zum58IQKEXYIKSu+bREqXl2TQjWxDHLyjbQ36&#10;INtC6ha7ADe1HEfRhzRYcVgosaF1SflpczEKXiarc3R4P/7wZzb8xvvu4seOlHp+6ldzEJ56fw/f&#10;2t9awdsM/r+EHyCXfwAAAP//AwBQSwECLQAUAAYACAAAACEA2+H2y+4AAACFAQAAEwAAAAAAAAAA&#10;AAAAAAAAAAAAW0NvbnRlbnRfVHlwZXNdLnhtbFBLAQItABQABgAIAAAAIQBa9CxbvwAAABUBAAAL&#10;AAAAAAAAAAAAAAAAAB8BAABfcmVscy8ucmVsc1BLAQItABQABgAIAAAAIQAXaII9xQAAANs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0" o:spid="_x0000_s1067" type="#_x0000_t32" style="position:absolute;left:52972;top:70002;width:31;height:18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9GvgAAANsAAAAPAAAAZHJzL2Rvd25yZXYueG1sRE9Ni8Iw&#10;EL0v+B/CCN7WVHE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KTJP0a+AAAA2wAAAA8AAAAAAAAA&#10;AAAAAAAABwIAAGRycy9kb3ducmV2LnhtbFBLBQYAAAAAAwADALcAAADyAgAAAAA=&#10;">
                  <v:stroke endarrow="block"/>
                </v:shape>
                <v:shape id="AutoShape 51" o:spid="_x0000_s1068" type="#_x0000_t34" style="position:absolute;left:21647;top:84556;width:1962;height:2169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5TwwAAANsAAAAPAAAAZHJzL2Rvd25yZXYueG1sRI/BasMw&#10;EETvgf6D2EJviZwQQnAjm7bBJAR6iNMPWKyt7NZaGUuJnL+vCoUeh5l5w+zKyfbiRqPvHCtYLjIQ&#10;xI3THRsFH5dqvgXhA7LG3jEpuJOHsniY7TDXLvKZbnUwIkHY56igDWHIpfRNSxb9wg3Eyft0o8WQ&#10;5GikHjEmuO3lKss20mLHaaHFgd5aar7rq1VQhbvZV+bg+6/XaLLrMb7LU1Tq6XF6eQYRaAr/4b/2&#10;UStYL+H3S/oBsvgBAAD//wMAUEsBAi0AFAAGAAgAAAAhANvh9svuAAAAhQEAABMAAAAAAAAAAAAA&#10;AAAAAAAAAFtDb250ZW50X1R5cGVzXS54bWxQSwECLQAUAAYACAAAACEAWvQsW78AAAAVAQAACwAA&#10;AAAAAAAAAAAAAAAfAQAAX3JlbHMvLnJlbHNQSwECLQAUAAYACAAAACEA2Da+U8MAAADbAAAADwAA&#10;AAAAAAAAAAAAAAAHAgAAZHJzL2Rvd25yZXYueG1sUEsFBgAAAAADAAMAtwAAAPcCAAAAAA==&#10;" adj="9017">
                  <v:stroke endarrow="block"/>
                </v:shape>
                <v:shape id="AutoShape 52" o:spid="_x0000_s1069" type="#_x0000_t34" style="position:absolute;left:38126;top:89774;width:1962;height:1125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E3wwAAANsAAAAPAAAAZHJzL2Rvd25yZXYueG1sRI9Pi8Iw&#10;FMTvgt8hPMGLrKl/VpauaRFFqUddL709mrdtsXkpTdTut98IgsdhZn7DrNPeNOJOnastK5hNIxDE&#10;hdU1lwouP/uPLxDOI2tsLJOCP3KQJsPBGmNtH3yi+9mXIkDYxaig8r6NpXRFRQbd1LbEwfu1nUEf&#10;ZFdK3eEjwE0j51G0kgZrDgsVtrStqLieb0bBYTf5bA5+l2+Oy8WpN3k2yTFTajzqN98gPPX+HX61&#10;M61gOYfnl/ADZPIPAAD//wMAUEsBAi0AFAAGAAgAAAAhANvh9svuAAAAhQEAABMAAAAAAAAAAAAA&#10;AAAAAAAAAFtDb250ZW50X1R5cGVzXS54bWxQSwECLQAUAAYACAAAACEAWvQsW78AAAAVAQAACwAA&#10;AAAAAAAAAAAAAAAfAQAAX3JlbHMvLnJlbHNQSwECLQAUAAYACAAAACEAWc5RN8MAAADbAAAADwAA&#10;AAAAAAAAAAAAAAAHAgAAZHJzL2Rvd25yZXYueG1sUEsFBgAAAAADAAMAtwAAAPcCAAAAAA==&#10;" adj="9017">
                  <v:stroke endarrow="block"/>
                </v:shape>
                <v:shape id="AutoShape 21" o:spid="_x0000_s1070" type="#_x0000_t34" style="position:absolute;left:12986;top:-9386;width:2470;height:2484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58qvgAAANsAAAAPAAAAZHJzL2Rvd25yZXYueG1sRI/NCsIw&#10;EITvgu8QVvCmqVZFqlFEEPTm38Xb2qxtsdmUJmp9eyMIHoeZ+YaZLxtTiifVrrCsYNCPQBCnVhec&#10;KTifNr0pCOeRNZaWScGbHCwX7dYcE21ffKDn0WciQNglqCD3vkqkdGlOBl3fVsTBu9naoA+yzqSu&#10;8RXgppTDKJpIgwWHhRwrWueU3o8Po6C67NBfjSs343jKl/0+Hq5trFS306xmIDw1/h/+tbdawWgE&#10;3y/hB8jFBwAA//8DAFBLAQItABQABgAIAAAAIQDb4fbL7gAAAIUBAAATAAAAAAAAAAAAAAAAAAAA&#10;AABbQ29udGVudF9UeXBlc10ueG1sUEsBAi0AFAAGAAgAAAAhAFr0LFu/AAAAFQEAAAsAAAAAAAAA&#10;AAAAAAAAHwEAAF9yZWxzLy5yZWxzUEsBAi0AFAAGAAgAAAAhANvTnyq+AAAA2wAAAA8AAAAAAAAA&#10;AAAAAAAABwIAAGRycy9kb3ducmV2LnhtbFBLBQYAAAAAAwADALcAAADyAgAAAAA=&#10;" adj="12160">
                  <v:stroke endarrow="block"/>
                </v:shape>
                <v:shape id="AutoShape 50" o:spid="_x0000_s1071" type="#_x0000_t32" style="position:absolute;left:1800;top:1800;width:25;height:18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pzewgAAANsAAAAPAAAAZHJzL2Rvd25yZXYueG1sRI9BawIx&#10;FITvgv8hPKE3zVaqyGqUKgjSS6kKenxsnrvBzcuyiZv13zeFgsdhZr5hVpve1qKj1hvHCt4nGQji&#10;wmnDpYLzaT9egPABWWPtmBQ8ycNmPRysMNcu8g91x1CKBGGfo4IqhCaX0hcVWfQT1xAn7+ZaiyHJ&#10;tpS6xZjgtpbTLJtLi4bTQoUN7Soq7seHVWDit+mawy5uvy5XryOZ58wZpd5G/ecSRKA+vML/7YNW&#10;8DGDvy/pB8j1LwAAAP//AwBQSwECLQAUAAYACAAAACEA2+H2y+4AAACFAQAAEwAAAAAAAAAAAAAA&#10;AAAAAAAAW0NvbnRlbnRfVHlwZXNdLnhtbFBLAQItABQABgAIAAAAIQBa9CxbvwAAABUBAAALAAAA&#10;AAAAAAAAAAAAAB8BAABfcmVscy8ucmVsc1BLAQItABQABgAIAAAAIQC0vpzewgAAANsAAAAPAAAA&#10;AAAAAAAAAAAAAAcCAABkcnMvZG93bnJldi54bWxQSwUGAAAAAAMAAwC3AAAA9gIAAAAA&#10;">
                  <v:stroke endarrow="block"/>
                </v:shape>
                <v:shape id="Straight Arrow Connector 46" o:spid="_x0000_s1072" type="#_x0000_t32" style="position:absolute;left:53149;top:84963;width:0;height:26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kPUvwAAANsAAAAPAAAAZHJzL2Rvd25yZXYueG1sRI/disIw&#10;FITvF3yHcIS9WTRVRKQaRQShXq76AIfm2BSbk5KkP769WVjwcpiZb5jdYbSN6MmH2rGCxTwDQVw6&#10;XXOl4H47zzYgQkTW2DgmBS8KcNhPvnaYazfwL/XXWIkE4ZCjAhNjm0sZSkMWw9y1xMl7OG8xJukr&#10;qT0OCW4bucyytbRYc1ow2NLJUPm8dlaB69lcVj82PmVX3o7YFafBF0p9T8fjFkSkMX7C/+1CK1it&#10;4e9L+gFy/wYAAP//AwBQSwECLQAUAAYACAAAACEA2+H2y+4AAACFAQAAEwAAAAAAAAAAAAAAAAAA&#10;AAAAW0NvbnRlbnRfVHlwZXNdLnhtbFBLAQItABQABgAIAAAAIQBa9CxbvwAAABUBAAALAAAAAAAA&#10;AAAAAAAAAB8BAABfcmVscy8ucmVsc1BLAQItABQABgAIAAAAIQBGUkPUvwAAANsAAAAPAAAAAAAA&#10;AAAAAAAAAAcCAABkcnMvZG93bnJldi54bWxQSwUGAAAAAAMAAwC3AAAA8wIAAAAA&#10;" strokecolor="black [3040]">
                  <v:stroke endarrow="block"/>
                </v:shape>
                <w10:anchorlock/>
              </v:group>
            </w:pict>
          </mc:Fallback>
        </mc:AlternateContent>
      </w:r>
    </w:p>
    <w:sectPr w:rsidR="009A016E" w:rsidRPr="002C1E91" w:rsidSect="009B3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0_"/>
      </v:shape>
    </w:pict>
  </w:numPicBullet>
  <w:abstractNum w:abstractNumId="0" w15:restartNumberingAfterBreak="0">
    <w:nsid w:val="0921600D"/>
    <w:multiLevelType w:val="hybridMultilevel"/>
    <w:tmpl w:val="3496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415F"/>
    <w:multiLevelType w:val="hybridMultilevel"/>
    <w:tmpl w:val="53BC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A12AC"/>
    <w:multiLevelType w:val="hybridMultilevel"/>
    <w:tmpl w:val="AAECCB4C"/>
    <w:lvl w:ilvl="0" w:tplc="EBFCBF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2D69B" w:themeColor="accent3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A4880"/>
    <w:multiLevelType w:val="hybridMultilevel"/>
    <w:tmpl w:val="35BA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3B9"/>
    <w:multiLevelType w:val="hybridMultilevel"/>
    <w:tmpl w:val="B79A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A5685"/>
    <w:multiLevelType w:val="hybridMultilevel"/>
    <w:tmpl w:val="E77E869A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516C68FD"/>
    <w:multiLevelType w:val="hybridMultilevel"/>
    <w:tmpl w:val="97D449C8"/>
    <w:lvl w:ilvl="0" w:tplc="6DDE6D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10076F"/>
    <w:multiLevelType w:val="hybridMultilevel"/>
    <w:tmpl w:val="388EF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612851">
    <w:abstractNumId w:val="4"/>
  </w:num>
  <w:num w:numId="2" w16cid:durableId="1029335359">
    <w:abstractNumId w:val="3"/>
  </w:num>
  <w:num w:numId="3" w16cid:durableId="1822965549">
    <w:abstractNumId w:val="0"/>
  </w:num>
  <w:num w:numId="4" w16cid:durableId="1446189321">
    <w:abstractNumId w:val="2"/>
  </w:num>
  <w:num w:numId="5" w16cid:durableId="277297862">
    <w:abstractNumId w:val="1"/>
  </w:num>
  <w:num w:numId="6" w16cid:durableId="189950796">
    <w:abstractNumId w:val="6"/>
  </w:num>
  <w:num w:numId="7" w16cid:durableId="246614302">
    <w:abstractNumId w:val="7"/>
  </w:num>
  <w:num w:numId="8" w16cid:durableId="12232512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3F"/>
    <w:rsid w:val="000C7100"/>
    <w:rsid w:val="000F730E"/>
    <w:rsid w:val="0029147E"/>
    <w:rsid w:val="002B72D0"/>
    <w:rsid w:val="002C1E91"/>
    <w:rsid w:val="002D2470"/>
    <w:rsid w:val="002F4AD6"/>
    <w:rsid w:val="003128D4"/>
    <w:rsid w:val="00410420"/>
    <w:rsid w:val="004451BB"/>
    <w:rsid w:val="00485353"/>
    <w:rsid w:val="004F5205"/>
    <w:rsid w:val="00574EB0"/>
    <w:rsid w:val="00581095"/>
    <w:rsid w:val="006527F3"/>
    <w:rsid w:val="007508C2"/>
    <w:rsid w:val="00753380"/>
    <w:rsid w:val="00796C1E"/>
    <w:rsid w:val="008C0ACA"/>
    <w:rsid w:val="00994047"/>
    <w:rsid w:val="009A016E"/>
    <w:rsid w:val="009B353F"/>
    <w:rsid w:val="009C0674"/>
    <w:rsid w:val="00A0278F"/>
    <w:rsid w:val="00A05BB9"/>
    <w:rsid w:val="00B907A3"/>
    <w:rsid w:val="00BC517B"/>
    <w:rsid w:val="00BC7CDD"/>
    <w:rsid w:val="00C72728"/>
    <w:rsid w:val="00D83D4B"/>
    <w:rsid w:val="00DE0E4E"/>
    <w:rsid w:val="00EF204F"/>
    <w:rsid w:val="00F33E6D"/>
    <w:rsid w:val="00F55AF3"/>
    <w:rsid w:val="00FB40E0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20" type="connector" idref="#_x0000_s1072"/>
        <o:r id="V:Rule21" type="connector" idref="#_x0000_s1071"/>
        <o:r id="V:Rule22" type="connector" idref="#_x0000_s1073"/>
        <o:r id="V:Rule23" type="connector" idref="#AutoShape 11"/>
        <o:r id="V:Rule24" type="connector" idref="#_x0000_s1070"/>
        <o:r id="V:Rule25" type="connector" idref="#_x0000_s1074"/>
        <o:r id="V:Rule26" type="connector" idref="#AutoShape 17"/>
        <o:r id="V:Rule27" type="connector" idref="#AutoShape 12"/>
        <o:r id="V:Rule28" type="connector" idref="#AutoShape 32"/>
        <o:r id="V:Rule29" type="connector" idref="#_x0000_s1076"/>
        <o:r id="V:Rule30" type="connector" idref="#AutoShape 18"/>
        <o:r id="V:Rule31" type="connector" idref="#AutoShape 13"/>
        <o:r id="V:Rule32" type="connector" idref="#AutoShape 31"/>
        <o:r id="V:Rule33" type="connector" idref="#AutoShape 21"/>
        <o:r id="V:Rule34" type="connector" idref="#AutoShape 33"/>
        <o:r id="V:Rule35" type="connector" idref="#_x0000_s1075"/>
        <o:r id="V:Rule36" type="connector" idref="#AutoShape 22"/>
        <o:r id="V:Rule37" type="connector" idref="#AutoShape 34"/>
        <o:r id="V:Rule38" type="connector" idref="#AutoShape 35"/>
      </o:rules>
    </o:shapelayout>
  </w:shapeDefaults>
  <w:decimalSymbol w:val="."/>
  <w:listSeparator w:val=","/>
  <w14:docId w14:val="691493C8"/>
  <w15:docId w15:val="{E3AADC45-B370-4B86-AD1B-DDD17999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53F"/>
    <w:pPr>
      <w:ind w:left="720"/>
      <w:contextualSpacing/>
    </w:pPr>
    <w:rPr>
      <w:lang w:val="en-US"/>
    </w:rPr>
  </w:style>
  <w:style w:type="paragraph" w:customStyle="1" w:styleId="Default">
    <w:name w:val="Default"/>
    <w:rsid w:val="002F4A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FranklinJ</dc:creator>
  <cp:lastModifiedBy>Amy Daly (NHS FIFE)</cp:lastModifiedBy>
  <cp:revision>7</cp:revision>
  <cp:lastPrinted>2023-09-15T14:48:00Z</cp:lastPrinted>
  <dcterms:created xsi:type="dcterms:W3CDTF">2023-09-29T13:14:00Z</dcterms:created>
  <dcterms:modified xsi:type="dcterms:W3CDTF">2023-09-29T13:17:00Z</dcterms:modified>
</cp:coreProperties>
</file>