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0829" w14:textId="7BDCED02" w:rsidR="009A016E" w:rsidRPr="002C1E91" w:rsidRDefault="00753380" w:rsidP="00FF51C4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c">
            <w:drawing>
              <wp:inline distT="0" distB="0" distL="0" distR="0" wp14:anchorId="30DBE097" wp14:editId="112B1FDE">
                <wp:extent cx="6696710" cy="9890760"/>
                <wp:effectExtent l="19050" t="19050" r="27940" b="15240"/>
                <wp:docPr id="43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46810" cy="4957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206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B8B9774" w14:textId="77777777" w:rsidR="009C0674" w:rsidRPr="009B353F" w:rsidRDefault="009C0674" w:rsidP="00BC517B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9B353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</w:rPr>
                                <w:t>NHS Fi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</w:rPr>
                                <w:t>fe Pelvic Health Physiotherapy Referral C</w:t>
                              </w:r>
                              <w:r w:rsidRPr="009B353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</w:rPr>
                                <w:t>riteria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33607" y="5436263"/>
                            <a:ext cx="1583702" cy="111567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AF35CC" w14:textId="77777777" w:rsidR="009C0674" w:rsidRPr="00753380" w:rsidRDefault="009C0674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Direct all service users to the NHS Fife Pelvic Health Physiotherapy website for self-management guidance using the patient information leaflet.  </w:t>
                              </w:r>
                            </w:p>
                            <w:p w14:paraId="63AF9C9D" w14:textId="77777777" w:rsidR="009C0674" w:rsidRPr="009B353F" w:rsidRDefault="009C0674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50100" y="2734082"/>
                            <a:ext cx="6181709" cy="2863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C99281" w14:textId="77777777" w:rsidR="004F5205" w:rsidRPr="004F5205" w:rsidRDefault="004F5205" w:rsidP="00BC517B">
                              <w:pPr>
                                <w:spacing w:after="0"/>
                                <w:ind w:left="142"/>
                                <w:jc w:val="center"/>
                                <w:rPr>
                                  <w:rFonts w:cstheme="minorHAnsi"/>
                                  <w:b/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Complete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0000"/>
                                  <w:sz w:val="21"/>
                                  <w:szCs w:val="21"/>
                                </w:rPr>
                                <w:t xml:space="preserve">red flag screening.  </w:t>
                              </w:r>
                              <w:r>
                                <w:rPr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 xml:space="preserve">Investigate and treat </w:t>
                              </w:r>
                              <w:r w:rsidRPr="002B72D0">
                                <w:rPr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 xml:space="preserve">symptoms then re-evaluate.  </w:t>
                              </w:r>
                            </w:p>
                            <w:p w14:paraId="29062825" w14:textId="77777777" w:rsidR="002F4AD6" w:rsidRPr="00F33E6D" w:rsidRDefault="002F4AD6" w:rsidP="00BC517B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color w:val="F79646" w:themeColor="accent6"/>
                                  <w:sz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25606" y="7188180"/>
                            <a:ext cx="2743204" cy="12960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168C5E" w14:textId="77777777" w:rsidR="00BC517B" w:rsidRPr="00BC517B" w:rsidRDefault="00BC7CDD" w:rsidP="00BC517B">
                              <w:pPr>
                                <w:spacing w:after="0"/>
                                <w:rPr>
                                  <w:rFonts w:cstheme="minorHAnsi"/>
                                  <w:bCs/>
                                </w:rPr>
                              </w:pPr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9C0674" w:rsidRPr="00D83D4B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ervice users experiencing bladder or </w:t>
                              </w:r>
                              <w:r w:rsidR="00BC517B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mild </w:t>
                              </w:r>
                              <w:r w:rsidR="009C0674" w:rsidRPr="00D83D4B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bowel problems,</w:t>
                              </w:r>
                              <w:r w:rsidR="009C0674" w:rsidRPr="00D83D4B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prolapse or pelvic pain 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may improve after </w:t>
                              </w:r>
                              <w:r w:rsidR="009C0674" w:rsidRPr="00D83D4B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12 weeks of self-management</w:t>
                              </w:r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.  </w:t>
                              </w:r>
                              <w:r w:rsidR="002B72D0" w:rsidRPr="00D83D4B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If no improvement, </w:t>
                              </w:r>
                              <w:r w:rsidR="00BC517B">
                                <w:rPr>
                                  <w:rFonts w:ascii="Calibri" w:eastAsia="Calibri" w:hAnsi="Calibri" w:cs="Calibri"/>
                                  <w:bCs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2B72D0" w:rsidRPr="00D83D4B">
                                <w:rPr>
                                  <w:rFonts w:ascii="Calibri" w:eastAsia="Calibri" w:hAnsi="Calibri" w:cs="Calibri"/>
                                  <w:bCs/>
                                  <w:sz w:val="20"/>
                                  <w:szCs w:val="20"/>
                                </w:rPr>
                                <w:t>nsure service users are aware of</w:t>
                              </w:r>
                              <w:r w:rsidR="009A016E">
                                <w:rPr>
                                  <w:rFonts w:ascii="Calibri" w:eastAsia="Calibri" w:hAnsi="Calibri" w:cs="Calibr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B72D0" w:rsidRPr="00D83D4B">
                                <w:rPr>
                                  <w:rFonts w:ascii="Calibri" w:eastAsia="Calibri" w:hAnsi="Calibri" w:cs="Calibri"/>
                                  <w:bCs/>
                                  <w:sz w:val="20"/>
                                  <w:szCs w:val="20"/>
                                </w:rPr>
                                <w:t>expected delay before consenting to referral</w:t>
                              </w:r>
                              <w:r w:rsidR="00BC517B">
                                <w:rPr>
                                  <w:rFonts w:ascii="Calibri" w:eastAsia="Calibri" w:hAnsi="Calibri" w:cs="Calibri"/>
                                  <w:bCs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14:paraId="5313BA4E" w14:textId="77777777" w:rsidR="00BC517B" w:rsidRPr="00BC517B" w:rsidRDefault="00BC517B" w:rsidP="00BC517B">
                              <w:pPr>
                                <w:spacing w:after="0"/>
                                <w:ind w:left="142"/>
                                <w:rPr>
                                  <w:rFonts w:ascii="Calibri" w:eastAsia="Calibri" w:hAnsi="Calibri" w:cs="Calibr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4300" y="5436263"/>
                            <a:ext cx="1583102" cy="111567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D2E153" w14:textId="77777777" w:rsidR="009C0674" w:rsidRPr="00753380" w:rsidRDefault="00EF204F" w:rsidP="00BC517B">
                              <w:pPr>
                                <w:tabs>
                                  <w:tab w:val="left" w:pos="2790"/>
                                </w:tabs>
                                <w:spacing w:after="0"/>
                                <w:ind w:left="142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9C0674" w:rsidRPr="00753380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ptimise medications and management of long-term conditions which can impact bladder and bowel function.</w:t>
                              </w:r>
                              <w:r w:rsidR="009C0674" w:rsidRPr="00753380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27604" y="5436263"/>
                            <a:ext cx="1583702" cy="111567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6A182B" w14:textId="77777777" w:rsidR="009C0674" w:rsidRPr="00753380" w:rsidRDefault="009C0674" w:rsidP="00BC517B">
                              <w:pPr>
                                <w:tabs>
                                  <w:tab w:val="left" w:pos="2790"/>
                                </w:tabs>
                                <w:spacing w:after="0"/>
                                <w:ind w:left="142"/>
                                <w:rPr>
                                  <w:rFonts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color w:val="000000"/>
                                  <w:sz w:val="20"/>
                                  <w:szCs w:val="20"/>
                                </w:rPr>
                                <w:t>Consider a pessary as a rehab tool for those with grade 1-2 prolapse.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CnPr>
                          <a:cxnSpLocks noChangeShapeType="1"/>
                          <a:stCxn id="3" idx="2"/>
                          <a:endCxn id="2" idx="0"/>
                        </wps:cNvCnPr>
                        <wps:spPr bwMode="auto">
                          <a:xfrm rot="16200000" flipH="1">
                            <a:off x="4148801" y="4359556"/>
                            <a:ext cx="155010" cy="1998303"/>
                          </a:xfrm>
                          <a:prstGeom prst="bentConnector3">
                            <a:avLst>
                              <a:gd name="adj1" fmla="val 393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"/>
                        <wps:cNvCnPr>
                          <a:cxnSpLocks noChangeShapeType="1"/>
                          <a:stCxn id="3" idx="2"/>
                          <a:endCxn id="5" idx="0"/>
                        </wps:cNvCnPr>
                        <wps:spPr bwMode="auto">
                          <a:xfrm rot="5400000">
                            <a:off x="2069198" y="4278256"/>
                            <a:ext cx="155010" cy="2160903"/>
                          </a:xfrm>
                          <a:prstGeom prst="bentConnector3">
                            <a:avLst>
                              <a:gd name="adj1" fmla="val 393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CnPr>
                          <a:cxnSpLocks noChangeShapeType="1"/>
                          <a:stCxn id="3" idx="2"/>
                          <a:endCxn id="6" idx="0"/>
                        </wps:cNvCnPr>
                        <wps:spPr bwMode="auto">
                          <a:xfrm rot="5400000">
                            <a:off x="3145800" y="5354858"/>
                            <a:ext cx="155010" cy="7700"/>
                          </a:xfrm>
                          <a:prstGeom prst="bentConnector3">
                            <a:avLst>
                              <a:gd name="adj1" fmla="val 393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8900" y="6680246"/>
                            <a:ext cx="3720506" cy="2882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CF5F7F" w14:textId="77777777" w:rsidR="00F33E6D" w:rsidRPr="00753380" w:rsidRDefault="002F4AD6" w:rsidP="00BC517B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color w:val="00B050"/>
                                  <w:sz w:val="24"/>
                                  <w:szCs w:val="21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b/>
                                  <w:color w:val="00B050"/>
                                  <w:sz w:val="24"/>
                                  <w:szCs w:val="21"/>
                                </w:rPr>
                                <w:t>Acute conditions</w:t>
                              </w:r>
                            </w:p>
                            <w:p w14:paraId="178F9263" w14:textId="77777777" w:rsidR="000F730E" w:rsidRPr="000F730E" w:rsidRDefault="000F730E" w:rsidP="00BC517B">
                              <w:pPr>
                                <w:spacing w:after="0"/>
                                <w:ind w:left="392" w:hanging="392"/>
                                <w:jc w:val="center"/>
                                <w:rPr>
                                  <w:rFonts w:cstheme="minorHAnsi"/>
                                  <w:sz w:val="18"/>
                                </w:rPr>
                              </w:pPr>
                              <w:r w:rsidRPr="000F730E">
                                <w:rPr>
                                  <w:rFonts w:cstheme="minorHAns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9EF8E31" w14:textId="77777777" w:rsidR="000F730E" w:rsidRPr="00F33E6D" w:rsidRDefault="000F730E" w:rsidP="00BC517B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color w:val="00B050"/>
                                  <w:sz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00" y="7188180"/>
                            <a:ext cx="1704303" cy="12960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D7C941" w14:textId="77777777" w:rsidR="00EF204F" w:rsidRPr="00753380" w:rsidRDefault="00F33E6D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Symptomatic bladder/bowel dysfunction post 3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or 4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degree tear. </w:t>
                              </w:r>
                            </w:p>
                            <w:p w14:paraId="4E5076B0" w14:textId="77777777" w:rsidR="002B72D0" w:rsidRPr="00753380" w:rsidRDefault="002B72D0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FE620FE" w14:textId="77777777" w:rsidR="00F33E6D" w:rsidRPr="00753380" w:rsidRDefault="00BC7CDD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Urgent f</w:t>
                              </w:r>
                              <w:r w:rsidR="00EF204F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ace to face appointment</w:t>
                              </w:r>
                              <w:r w:rsidR="002B72D0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will be offered.</w:t>
                              </w:r>
                            </w:p>
                            <w:p w14:paraId="3A8CA610" w14:textId="77777777" w:rsidR="00F33E6D" w:rsidRPr="009B353F" w:rsidRDefault="00F33E6D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03" y="7188180"/>
                            <a:ext cx="2082803" cy="12960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5FAFDC" w14:textId="77777777" w:rsidR="002B72D0" w:rsidRPr="00753380" w:rsidRDefault="00F33E6D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Obstetric patients with pregnancy related low back or pelvic pain</w:t>
                              </w:r>
                              <w:r w:rsidR="00B907A3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14:paraId="46EA71CC" w14:textId="77777777" w:rsidR="002B72D0" w:rsidRPr="00753380" w:rsidRDefault="002B72D0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2B1C8803" w14:textId="77777777" w:rsidR="00EF204F" w:rsidRPr="00753380" w:rsidRDefault="009A016E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Urgent appointment for </w:t>
                              </w:r>
                              <w:r w:rsidR="00B907A3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EF204F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irtual </w:t>
                              </w:r>
                              <w:r w:rsidR="00F33E6D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online live class 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will be offered initially</w:t>
                              </w:r>
                              <w:r w:rsidR="00B907A3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.  Please advise patients of this and encourage attendance. </w:t>
                              </w:r>
                            </w:p>
                            <w:p w14:paraId="009A99F5" w14:textId="77777777" w:rsidR="00F33E6D" w:rsidRPr="009B353F" w:rsidRDefault="00F33E6D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  <a:stCxn id="10" idx="2"/>
                          <a:endCxn id="11" idx="0"/>
                        </wps:cNvCnPr>
                        <wps:spPr bwMode="auto">
                          <a:xfrm rot="5400000">
                            <a:off x="1292196" y="6571073"/>
                            <a:ext cx="187913" cy="1046402"/>
                          </a:xfrm>
                          <a:prstGeom prst="bentConnector3">
                            <a:avLst>
                              <a:gd name="adj1" fmla="val 41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16200000" flipH="1">
                            <a:off x="2262497" y="6647173"/>
                            <a:ext cx="187913" cy="894101"/>
                          </a:xfrm>
                          <a:prstGeom prst="bentConnector3">
                            <a:avLst>
                              <a:gd name="adj1" fmla="val 41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8900" y="8762985"/>
                            <a:ext cx="6597610" cy="6477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6D691B" w14:textId="77777777" w:rsidR="000F730E" w:rsidRDefault="00EF204F" w:rsidP="00BC517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B050"/>
                                  <w:sz w:val="24"/>
                                  <w:szCs w:val="21"/>
                                </w:rPr>
                                <w:t>R</w:t>
                              </w:r>
                              <w:r w:rsidR="000F730E" w:rsidRPr="000F730E">
                                <w:rPr>
                                  <w:rFonts w:cstheme="minorHAnsi"/>
                                  <w:b/>
                                  <w:color w:val="00B050"/>
                                  <w:sz w:val="24"/>
                                  <w:szCs w:val="21"/>
                                </w:rPr>
                                <w:t xml:space="preserve">efer to </w:t>
                              </w:r>
                              <w:r w:rsidR="00D83D4B">
                                <w:rPr>
                                  <w:rFonts w:cstheme="minorHAnsi"/>
                                  <w:b/>
                                  <w:color w:val="00B050"/>
                                  <w:sz w:val="24"/>
                                  <w:szCs w:val="21"/>
                                </w:rPr>
                                <w:t xml:space="preserve">Pelvic Health </w:t>
                              </w:r>
                              <w:r w:rsidR="000F730E" w:rsidRPr="000F730E">
                                <w:rPr>
                                  <w:rFonts w:cstheme="minorHAnsi"/>
                                  <w:b/>
                                  <w:color w:val="00B050"/>
                                  <w:sz w:val="24"/>
                                  <w:szCs w:val="21"/>
                                </w:rPr>
                                <w:t>Physiotherapy</w:t>
                              </w:r>
                            </w:p>
                            <w:p w14:paraId="356D0D32" w14:textId="77777777" w:rsidR="00753380" w:rsidRDefault="002C1E91" w:rsidP="0075338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Include diagnosis/symptoms/impression, </w:t>
                              </w:r>
                              <w:r w:rsidR="000C7100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ate of onset of symptoms, </w:t>
                              </w:r>
                              <w:r w:rsidR="000C7100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nvestigation results, </w:t>
                              </w:r>
                            </w:p>
                            <w:p w14:paraId="5B65F6B7" w14:textId="21057E3B" w:rsidR="002C1E91" w:rsidRPr="00753380" w:rsidRDefault="00581095" w:rsidP="0075338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treatment commenced so far (inc</w:t>
                              </w:r>
                              <w:r w:rsidR="00BC517B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luding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vaginal oestrogen/pessary/diet/lifestyle changes</w:t>
                              </w:r>
                              <w:r w:rsidR="008C0ACA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/laxatives/stool bulkers</w:t>
                              </w:r>
                              <w:r w:rsidR="00994047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71B6B660" w14:textId="77777777" w:rsidR="002C1E91" w:rsidRDefault="002C1E91" w:rsidP="00BC517B">
                              <w:pPr>
                                <w:spacing w:before="20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</w:rPr>
                              </w:pPr>
                            </w:p>
                            <w:p w14:paraId="097F704C" w14:textId="77777777" w:rsidR="00A0278F" w:rsidRDefault="00A0278F" w:rsidP="00BC517B">
                              <w:pPr>
                                <w:spacing w:before="20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</w:rPr>
                              </w:pPr>
                            </w:p>
                            <w:p w14:paraId="7903CAFA" w14:textId="77777777" w:rsidR="00EF204F" w:rsidRPr="000F730E" w:rsidRDefault="00EF204F" w:rsidP="00BC517B">
                              <w:pPr>
                                <w:spacing w:before="200" w:after="0"/>
                                <w:jc w:val="center"/>
                                <w:rPr>
                                  <w:rFonts w:cstheme="minorHAnsi"/>
                                  <w:b/>
                                  <w:color w:val="00B050"/>
                                  <w:sz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" name="AutoShape 21"/>
                        <wps:cNvCnPr>
                          <a:cxnSpLocks noChangeShapeType="1"/>
                          <a:stCxn id="11" idx="2"/>
                          <a:endCxn id="15" idx="0"/>
                        </wps:cNvCnPr>
                        <wps:spPr bwMode="auto">
                          <a:xfrm rot="16200000" flipH="1">
                            <a:off x="1981895" y="7365373"/>
                            <a:ext cx="247016" cy="2484704"/>
                          </a:xfrm>
                          <a:prstGeom prst="bentConnector3">
                            <a:avLst>
                              <a:gd name="adj1" fmla="val 56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2"/>
                        <wps:cNvCnPr>
                          <a:cxnSpLocks noChangeShapeType="1"/>
                          <a:stCxn id="12" idx="2"/>
                          <a:endCxn id="15" idx="0"/>
                        </wps:cNvCnPr>
                        <wps:spPr bwMode="auto">
                          <a:xfrm rot="16200000" flipH="1">
                            <a:off x="2952096" y="8335674"/>
                            <a:ext cx="247016" cy="544201"/>
                          </a:xfrm>
                          <a:prstGeom prst="bentConnector3">
                            <a:avLst>
                              <a:gd name="adj1" fmla="val 56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6900" y="3201914"/>
                            <a:ext cx="1700603" cy="136489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7E9D9E" w14:textId="77777777" w:rsidR="006527F3" w:rsidRDefault="000F730E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</w:pPr>
                              <w:r w:rsidRPr="00A05BB9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Sudden onset urinary or faecal incontinence </w:t>
                              </w:r>
                            </w:p>
                            <w:p w14:paraId="71715950" w14:textId="77777777" w:rsidR="006527F3" w:rsidRDefault="006527F3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</w:pPr>
                            </w:p>
                            <w:p w14:paraId="247C44A2" w14:textId="77777777" w:rsidR="000F730E" w:rsidRPr="00A05BB9" w:rsidRDefault="006527F3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Action: </w:t>
                              </w:r>
                              <w:r w:rsidR="000F730E" w:rsidRPr="00A05BB9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further investigation to rule out </w:t>
                              </w:r>
                              <w:r w:rsidR="004F5205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infection, </w:t>
                              </w:r>
                              <w:r w:rsidR="000F730E" w:rsidRPr="00A05BB9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space occupying lesion or neurological cause. </w:t>
                              </w:r>
                            </w:p>
                            <w:p w14:paraId="4E61AF87" w14:textId="77777777" w:rsidR="000F730E" w:rsidRPr="00A05BB9" w:rsidRDefault="000F730E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8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912103" y="3201914"/>
                            <a:ext cx="1269202" cy="138489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4D0F15" w14:textId="77777777" w:rsidR="006527F3" w:rsidRDefault="000F730E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</w:pPr>
                              <w:r w:rsidRPr="00A05BB9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Retention and overflow </w:t>
                              </w:r>
                            </w:p>
                            <w:p w14:paraId="0248467D" w14:textId="77777777" w:rsidR="006527F3" w:rsidRDefault="006527F3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</w:pPr>
                            </w:p>
                            <w:p w14:paraId="29C4E32E" w14:textId="77777777" w:rsidR="000F730E" w:rsidRPr="00A05BB9" w:rsidRDefault="006527F3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Action: </w:t>
                              </w:r>
                              <w:r w:rsidR="00D83D4B" w:rsidRPr="00A05BB9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>refer to secondary care</w:t>
                              </w:r>
                              <w:r w:rsidR="00D83D4B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 to rule out</w:t>
                              </w:r>
                              <w:r w:rsidR="000F730E" w:rsidRPr="00A05BB9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 obstruction or neurological cause</w:t>
                              </w:r>
                              <w:r w:rsidR="00D83D4B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>.</w:t>
                              </w:r>
                              <w:r w:rsidR="000F730E" w:rsidRPr="00A05BB9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014C3748" w14:textId="77777777" w:rsidR="000F730E" w:rsidRPr="00A05BB9" w:rsidRDefault="000F730E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8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41005" y="3201714"/>
                            <a:ext cx="1169702" cy="136139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2CAD5D" w14:textId="77777777" w:rsidR="006527F3" w:rsidRPr="00753380" w:rsidRDefault="00A05BB9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Faecal incontinence</w:t>
                              </w:r>
                              <w:r w:rsidR="00D83D4B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003ABEB" w14:textId="77777777" w:rsidR="006527F3" w:rsidRPr="00753380" w:rsidRDefault="006527F3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7E715C3" w14:textId="56EF19B3" w:rsidR="000F730E" w:rsidRPr="00A05BB9" w:rsidRDefault="006527F3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Action: </w:t>
                              </w:r>
                              <w:r w:rsidR="00D83D4B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further investigation to</w:t>
                              </w:r>
                              <w:r w:rsidR="00A05BB9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rule out lumbar spine/cauda</w:t>
                              </w:r>
                              <w:r w:rsidR="00A05BB9" w:rsidRPr="00753380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equin</w:t>
                              </w:r>
                              <w:r w:rsidR="00D83D4B" w:rsidRPr="00753380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05BB9" w:rsidRPr="00A05BB9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>.</w:t>
                              </w:r>
                            </w:p>
                            <w:p w14:paraId="173AA6F2" w14:textId="77777777" w:rsidR="000F730E" w:rsidRPr="00581095" w:rsidRDefault="000F730E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b/>
                                  <w:sz w:val="8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474207" y="3201714"/>
                            <a:ext cx="1892903" cy="13924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A2C515" w14:textId="77777777" w:rsidR="006527F3" w:rsidRPr="00753380" w:rsidRDefault="004F5205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Acute change in stool habit +/- rectal bleeding lasting more than 6/52 </w:t>
                              </w:r>
                            </w:p>
                            <w:p w14:paraId="366F6B87" w14:textId="77777777" w:rsidR="006527F3" w:rsidRPr="00753380" w:rsidRDefault="006527F3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6B7CFD05" w14:textId="77777777" w:rsidR="00A05BB9" w:rsidRPr="00753380" w:rsidRDefault="006527F3" w:rsidP="00BC517B">
                              <w:pPr>
                                <w:spacing w:after="0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Action: </w:t>
                              </w:r>
                              <w:r w:rsidR="004F5205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colorectal bundle and onward referral if appropriate.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31"/>
                        <wps:cNvCnPr>
                          <a:cxnSpLocks noChangeShapeType="1"/>
                          <a:stCxn id="3" idx="2"/>
                          <a:endCxn id="18" idx="0"/>
                        </wps:cNvCnPr>
                        <wps:spPr bwMode="auto">
                          <a:xfrm rot="5400000">
                            <a:off x="2049398" y="2010107"/>
                            <a:ext cx="149310" cy="2233903"/>
                          </a:xfrm>
                          <a:prstGeom prst="bentConnector3">
                            <a:avLst>
                              <a:gd name="adj1" fmla="val 3914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2"/>
                        <wps:cNvCnPr>
                          <a:cxnSpLocks noChangeShapeType="1"/>
                          <a:stCxn id="3" idx="2"/>
                          <a:endCxn id="19" idx="0"/>
                        </wps:cNvCnPr>
                        <wps:spPr bwMode="auto">
                          <a:xfrm rot="5400000">
                            <a:off x="2819299" y="2780108"/>
                            <a:ext cx="149310" cy="694001"/>
                          </a:xfrm>
                          <a:prstGeom prst="bentConnector3">
                            <a:avLst>
                              <a:gd name="adj1" fmla="val 3914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3"/>
                        <wps:cNvCnPr>
                          <a:cxnSpLocks noChangeShapeType="1"/>
                          <a:stCxn id="3" idx="2"/>
                          <a:endCxn id="20" idx="0"/>
                        </wps:cNvCnPr>
                        <wps:spPr bwMode="auto">
                          <a:xfrm rot="16200000" flipH="1">
                            <a:off x="3458800" y="2834608"/>
                            <a:ext cx="149310" cy="584901"/>
                          </a:xfrm>
                          <a:prstGeom prst="bentConnector3">
                            <a:avLst>
                              <a:gd name="adj1" fmla="val 3914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4"/>
                        <wps:cNvCnPr>
                          <a:cxnSpLocks noChangeShapeType="1"/>
                          <a:stCxn id="3" idx="2"/>
                          <a:endCxn id="21" idx="0"/>
                        </wps:cNvCnPr>
                        <wps:spPr bwMode="auto">
                          <a:xfrm rot="16200000" flipH="1">
                            <a:off x="4256301" y="2037107"/>
                            <a:ext cx="149310" cy="2180003"/>
                          </a:xfrm>
                          <a:prstGeom prst="bentConnector3">
                            <a:avLst>
                              <a:gd name="adj1" fmla="val 3914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0600" y="2079139"/>
                            <a:ext cx="1469002" cy="94906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124306" y="6680246"/>
                            <a:ext cx="2352104" cy="2882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2A59FA" w14:textId="77777777" w:rsidR="002F4AD6" w:rsidRPr="00D83D4B" w:rsidRDefault="002F4AD6" w:rsidP="00BC517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 w:rsidRPr="00D83D4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>Routine conditions</w:t>
                              </w:r>
                              <w:r w:rsidRPr="00D83D4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BCAC7C1" w14:textId="77777777" w:rsidR="002F4AD6" w:rsidRDefault="002F4AD6" w:rsidP="00BC517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38707" y="988666"/>
                            <a:ext cx="1858003" cy="15621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B97D1" w14:textId="77777777" w:rsidR="00FB40E0" w:rsidRDefault="00FF51C4" w:rsidP="004451BB">
                              <w:pPr>
                                <w:pStyle w:val="Default"/>
                                <w:ind w:left="142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FB40E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occydynia</w:t>
                              </w:r>
                              <w:r w:rsidR="004F520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, u</w:t>
                              </w:r>
                              <w:r w:rsidR="00FB40E0" w:rsidRPr="00FB40E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nderlying musculoskeletal problem in a patient who happens</w:t>
                              </w:r>
                              <w:r w:rsidR="00FB40E0" w:rsidRPr="00FB40E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B40E0" w:rsidRPr="00FB40E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to be pregnant</w:t>
                              </w:r>
                              <w:r w:rsidR="004F520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, p</w:t>
                              </w:r>
                              <w:r w:rsidR="00FB40E0" w:rsidRPr="00FB40E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ostnatal musculoskeletal pain</w:t>
                              </w:r>
                              <w:r w:rsidR="00581095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more than 6-8 </w:t>
                              </w:r>
                              <w:r w:rsidR="004F5205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weeks postpartum.</w:t>
                              </w:r>
                            </w:p>
                            <w:p w14:paraId="257C0C29" w14:textId="77777777" w:rsidR="006527F3" w:rsidRPr="004451BB" w:rsidRDefault="006527F3" w:rsidP="004451BB">
                              <w:pPr>
                                <w:pStyle w:val="Default"/>
                                <w:ind w:left="142"/>
                                <w:rPr>
                                  <w:rFonts w:asciiTheme="minorHAnsi" w:hAnsiTheme="minorHAnsi" w:cstheme="minorHAnsi"/>
                                  <w:sz w:val="16"/>
                                  <w:szCs w:val="20"/>
                                </w:rPr>
                              </w:pPr>
                            </w:p>
                            <w:p w14:paraId="22EB5591" w14:textId="77777777" w:rsidR="00FF51C4" w:rsidRDefault="00FF51C4" w:rsidP="004451BB">
                              <w:pPr>
                                <w:pStyle w:val="Default"/>
                                <w:ind w:left="142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Action: Refer to Adult MSK Physiotherapy.</w:t>
                              </w:r>
                            </w:p>
                            <w:p w14:paraId="393E58E5" w14:textId="77777777" w:rsidR="00FB40E0" w:rsidRPr="00FB40E0" w:rsidRDefault="00FB40E0" w:rsidP="00BC517B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984066"/>
                            <a:ext cx="2160403" cy="15628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B4349" w14:textId="77777777" w:rsidR="006527F3" w:rsidRPr="00753380" w:rsidRDefault="004F5205" w:rsidP="00BC517B">
                              <w:pPr>
                                <w:spacing w:after="0" w:line="240" w:lineRule="auto"/>
                                <w:ind w:left="144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Faecal incontinence of loose stool </w:t>
                              </w:r>
                            </w:p>
                            <w:p w14:paraId="6020F9B8" w14:textId="77777777" w:rsidR="006527F3" w:rsidRPr="00753380" w:rsidRDefault="006527F3" w:rsidP="00BC517B">
                              <w:pPr>
                                <w:spacing w:after="0" w:line="240" w:lineRule="auto"/>
                                <w:ind w:left="144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6C18FC81" w14:textId="77777777" w:rsidR="004F5205" w:rsidRPr="00753380" w:rsidRDefault="006527F3" w:rsidP="00BC517B">
                              <w:pPr>
                                <w:spacing w:after="0" w:line="240" w:lineRule="auto"/>
                                <w:ind w:left="144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53380"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Action:</w:t>
                              </w:r>
                              <w:r w:rsidR="004F5205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investigat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4F5205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and trea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4F5205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cause of loose stool </w:t>
                              </w:r>
                              <w:proofErr w:type="spellStart"/>
                              <w:r w:rsidR="004F5205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eg.</w:t>
                              </w:r>
                              <w:proofErr w:type="spellEnd"/>
                              <w:r w:rsidR="004F5205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4F5205" w:rsidRPr="0075338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ietary intolerance, functional bowel disorder, constipation with overflow or side effect of other medication. Optimise stool type via dietary advice, OTC/prescribed medications, consider dietetics referral.</w:t>
                              </w:r>
                            </w:p>
                            <w:p w14:paraId="159BD9F3" w14:textId="77777777" w:rsidR="00FF51C4" w:rsidRPr="00FF51C4" w:rsidRDefault="00FF51C4" w:rsidP="00BC517B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38205" y="984266"/>
                            <a:ext cx="1213502" cy="15621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F849C" w14:textId="77777777" w:rsidR="00FB40E0" w:rsidRDefault="00FB40E0" w:rsidP="004451BB">
                              <w:pPr>
                                <w:spacing w:after="120"/>
                                <w:ind w:left="144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F51C4"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FF51C4" w:rsidRPr="00FF51C4"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Grade 3 prola</w:t>
                              </w:r>
                              <w:r w:rsidR="00FF51C4"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FF51C4" w:rsidRPr="00FF51C4"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se</w:t>
                              </w:r>
                            </w:p>
                            <w:p w14:paraId="1DBF25AC" w14:textId="77777777" w:rsidR="00FF51C4" w:rsidRPr="00FF51C4" w:rsidRDefault="00FF51C4" w:rsidP="00BC517B">
                              <w:pPr>
                                <w:ind w:left="144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Action: Refer to secondary care.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519602" y="522635"/>
                            <a:ext cx="3530505" cy="2159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EF9A2" w14:textId="77777777" w:rsidR="00D83D4B" w:rsidRPr="00753380" w:rsidRDefault="00D83D4B" w:rsidP="00BC517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79646"/>
                                  <w:sz w:val="24"/>
                                  <w:szCs w:val="24"/>
                                </w:rPr>
                              </w:pPr>
                              <w:r w:rsidRPr="0075338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Exclusion criteria</w:t>
                              </w:r>
                            </w:p>
                            <w:p w14:paraId="3C0B843C" w14:textId="77777777" w:rsidR="00D83D4B" w:rsidRDefault="00D83D4B" w:rsidP="00BC517B">
                              <w:pP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7964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7964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49203" y="984266"/>
                            <a:ext cx="1212802" cy="15621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96152" w14:textId="77777777" w:rsidR="006527F3" w:rsidRDefault="004F5205" w:rsidP="004451BB">
                              <w:pPr>
                                <w:spacing w:after="120"/>
                                <w:ind w:left="142"/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Constipation </w:t>
                              </w:r>
                            </w:p>
                            <w:p w14:paraId="3BC770D0" w14:textId="77777777" w:rsidR="004F5205" w:rsidRPr="006527F3" w:rsidRDefault="006527F3" w:rsidP="004451BB">
                              <w:pPr>
                                <w:ind w:left="142"/>
                                <w:rPr>
                                  <w:rFonts w:eastAsia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>Action:</w:t>
                              </w:r>
                              <w:r w:rsidR="004F5205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 xml:space="preserve"> review of polypharmacy and optimisation of diet, fluids, laxatives</w:t>
                              </w:r>
                              <w:r w:rsidR="00581095">
                                <w:rPr>
                                  <w:rFonts w:cstheme="minorHAnsi"/>
                                  <w:sz w:val="20"/>
                                  <w:szCs w:val="21"/>
                                </w:rPr>
                                <w:t>. Encourage general activity.</w:t>
                              </w:r>
                            </w:p>
                            <w:p w14:paraId="6D3FB639" w14:textId="77777777" w:rsidR="004F5205" w:rsidRDefault="004F5205" w:rsidP="00BC517B">
                              <w:pPr>
                                <w:ind w:left="144"/>
                                <w:rPr>
                                  <w:rFonts w:eastAsia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36400" y="4772718"/>
                            <a:ext cx="6181109" cy="476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A6929E" w14:textId="77777777" w:rsidR="006527F3" w:rsidRPr="002B72D0" w:rsidRDefault="006527F3" w:rsidP="00BC517B">
                              <w:pPr>
                                <w:spacing w:after="0"/>
                                <w:ind w:left="142"/>
                                <w:jc w:val="center"/>
                                <w:rPr>
                                  <w:rFonts w:cstheme="minorHAnsi"/>
                                  <w:bCs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>Only consider referral i</w:t>
                              </w:r>
                              <w:r w:rsidRPr="002B72D0">
                                <w:rPr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 xml:space="preserve">f </w:t>
                              </w:r>
                              <w:r>
                                <w:rPr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 xml:space="preserve">remaining </w:t>
                              </w:r>
                              <w:r w:rsidRPr="002B72D0">
                                <w:rPr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>sy</w:t>
                              </w:r>
                              <w:r>
                                <w:rPr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>m</w:t>
                              </w:r>
                              <w:r w:rsidRPr="002B72D0">
                                <w:rPr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>ptoms suggest pelvic floor dysfunction</w:t>
                              </w:r>
                              <w:r>
                                <w:rPr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3A5390B7" w14:textId="77777777" w:rsidR="006527F3" w:rsidRDefault="006527F3" w:rsidP="00BC517B">
                              <w:pPr>
                                <w:ind w:left="144"/>
                                <w:jc w:val="center"/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Optimise medical management and encourage self-management.</w:t>
                              </w:r>
                            </w:p>
                            <w:p w14:paraId="32E383BD" w14:textId="77777777" w:rsidR="006527F3" w:rsidRDefault="006527F3" w:rsidP="00BC517B">
                              <w:pP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7964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7964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4300" y="9638643"/>
                            <a:ext cx="1806603" cy="25211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77885F" w14:textId="6542DF26" w:rsidR="00BC517B" w:rsidRPr="00485353" w:rsidRDefault="00BC517B" w:rsidP="00485353">
                              <w:pPr>
                                <w:spacing w:after="0"/>
                                <w:ind w:left="142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85353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Primary care - SCI gateway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79304" y="9638643"/>
                            <a:ext cx="4187906" cy="25211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0C6221" w14:textId="77777777" w:rsidR="00BC517B" w:rsidRPr="00485353" w:rsidRDefault="00BC517B" w:rsidP="00485353">
                              <w:pPr>
                                <w:spacing w:after="0"/>
                                <w:ind w:left="142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85353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Secondary care – clinic letter accepted if above</w:t>
                              </w:r>
                              <w:r w:rsidR="00994047" w:rsidRPr="00485353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information </w:t>
                              </w:r>
                              <w:proofErr w:type="gramStart"/>
                              <w:r w:rsidR="00994047" w:rsidRPr="00485353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included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" name="AutoShape 46"/>
                        <wps:cNvCnPr>
                          <a:cxnSpLocks noChangeShapeType="1"/>
                          <a:stCxn id="3" idx="2"/>
                          <a:endCxn id="29" idx="0"/>
                        </wps:cNvCnPr>
                        <wps:spPr bwMode="auto">
                          <a:xfrm rot="5400000">
                            <a:off x="2072296" y="-240944"/>
                            <a:ext cx="220315" cy="2204803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7"/>
                        <wps:cNvCnPr>
                          <a:cxnSpLocks noChangeShapeType="1"/>
                          <a:stCxn id="3" idx="2"/>
                          <a:endCxn id="19" idx="0"/>
                        </wps:cNvCnPr>
                        <wps:spPr bwMode="auto">
                          <a:xfrm rot="5400000">
                            <a:off x="2960097" y="646757"/>
                            <a:ext cx="220315" cy="429301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8"/>
                        <wps:cNvCnPr>
                          <a:cxnSpLocks noChangeShapeType="1"/>
                          <a:stCxn id="3" idx="2"/>
                          <a:endCxn id="30" idx="0"/>
                        </wps:cNvCnPr>
                        <wps:spPr bwMode="auto">
                          <a:xfrm rot="16200000" flipH="1">
                            <a:off x="3604898" y="431257"/>
                            <a:ext cx="220315" cy="860401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9"/>
                        <wps:cNvCnPr>
                          <a:cxnSpLocks noChangeShapeType="1"/>
                          <a:stCxn id="3" idx="2"/>
                          <a:endCxn id="28" idx="0"/>
                        </wps:cNvCnPr>
                        <wps:spPr bwMode="auto">
                          <a:xfrm rot="16200000" flipH="1">
                            <a:off x="4413899" y="-377744"/>
                            <a:ext cx="224715" cy="248280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0"/>
                        <wps:cNvCnPr>
                          <a:cxnSpLocks noChangeShapeType="1"/>
                          <a:stCxn id="10" idx="2"/>
                          <a:endCxn id="4" idx="0"/>
                        </wps:cNvCnPr>
                        <wps:spPr bwMode="auto">
                          <a:xfrm flipH="1">
                            <a:off x="5297208" y="7000267"/>
                            <a:ext cx="3100" cy="1879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51"/>
                        <wps:cNvCnPr>
                          <a:cxnSpLocks noChangeShapeType="1"/>
                          <a:stCxn id="15" idx="2"/>
                          <a:endCxn id="11" idx="0"/>
                        </wps:cNvCnPr>
                        <wps:spPr bwMode="auto">
                          <a:xfrm rot="5400000">
                            <a:off x="2164697" y="8455635"/>
                            <a:ext cx="196213" cy="2169803"/>
                          </a:xfrm>
                          <a:prstGeom prst="bentConnector3">
                            <a:avLst>
                              <a:gd name="adj1" fmla="val 4174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52"/>
                        <wps:cNvCnPr>
                          <a:cxnSpLocks noChangeShapeType="1"/>
                          <a:stCxn id="15" idx="2"/>
                          <a:endCxn id="11" idx="0"/>
                        </wps:cNvCnPr>
                        <wps:spPr bwMode="auto">
                          <a:xfrm rot="16200000" flipH="1">
                            <a:off x="3812599" y="8977536"/>
                            <a:ext cx="196213" cy="1125902"/>
                          </a:xfrm>
                          <a:prstGeom prst="bentConnector3">
                            <a:avLst>
                              <a:gd name="adj1" fmla="val 4174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298552" y="-938552"/>
                            <a:ext cx="247015" cy="2484120"/>
                          </a:xfrm>
                          <a:prstGeom prst="bentConnector3">
                            <a:avLst>
                              <a:gd name="adj1" fmla="val 56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000" y="180000"/>
                            <a:ext cx="2540" cy="187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5314950" y="8496300"/>
                            <a:ext cx="0" cy="2666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DBE097" id="Canvas 3" o:spid="_x0000_s1026" editas="canvas" style="width:527.3pt;height:778.8pt;mso-position-horizontal-relative:char;mso-position-vertical-relative:line" coordsize="66967,98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">
                <v:shape id="_x0000_s1027" type="#_x0000_t75" style="position:absolute;width:66967;height:98907;visibility:visible;mso-wrap-style:square">
                  <v:fill o:detectmouseclick="t"/>
                  <v:path o:connecttype="none"/>
                </v:shape>
                <v:roundrect id="AutoShape 4" o:spid="_x0000_s1028" style="position:absolute;width:66468;height:49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" fillcolor="#002060" strokecolor="#f2f2f2 [3041]" strokeweight="3pt">
                  <v:shadow on="t" color="#243f60 [1604]" opacity=".5" offset="1pt"/>
                  <v:textbox>
                    <w:txbxContent>
                      <w:p w14:paraId="0B8B9774" w14:textId="77777777" w:rsidR="009C0674" w:rsidRPr="009B353F" w:rsidRDefault="009C0674" w:rsidP="00BC517B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</w:rPr>
                        </w:pPr>
                        <w:r w:rsidRPr="009B353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</w:rPr>
                          <w:t>NHS Fi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</w:rPr>
                          <w:t>fe Pelvic Health Physiotherapy Referral C</w:t>
                        </w:r>
                        <w:r w:rsidRPr="009B353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</w:rPr>
                          <w:t>riteria</w:t>
                        </w:r>
                      </w:p>
                    </w:txbxContent>
                  </v:textbox>
                </v:roundrect>
                <v:rect id="Rectangle 5" o:spid="_x0000_s1029" style="position:absolute;left:44336;top:54362;width:15837;height:1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" fillcolor="white [3201]" strokecolor="#f79646 [3209]" strokeweight="1pt">
                  <v:shadow color="#868686"/>
                  <v:textbox inset=".5mm,.3mm,.5mm,.3mm">
                    <w:txbxContent>
                      <w:p w14:paraId="33AF35CC" w14:textId="77777777" w:rsidR="009C0674" w:rsidRPr="00753380" w:rsidRDefault="009C0674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Direct all service users to the NHS Fife Pelvic Health Physiotherapy website for self-management guidance using the patient information leaflet.  </w:t>
                        </w:r>
                      </w:p>
                      <w:p w14:paraId="63AF9C9D" w14:textId="77777777" w:rsidR="009C0674" w:rsidRPr="009B353F" w:rsidRDefault="009C0674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rect>
                <v:roundrect id="AutoShape 6" o:spid="_x0000_s1030" style="position:absolute;left:1501;top:27340;width:61817;height:28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" fillcolor="white [3201]" strokecolor="#f79646 [3209]" strokeweight="5pt">
                  <v:stroke linestyle="thickThin"/>
                  <v:shadow color="#868686"/>
                  <v:textbox inset=".5mm,.3mm,.5mm,.3mm">
                    <w:txbxContent>
                      <w:p w14:paraId="2DC99281" w14:textId="77777777" w:rsidR="004F5205" w:rsidRPr="004F5205" w:rsidRDefault="004F5205" w:rsidP="00BC517B">
                        <w:pPr>
                          <w:spacing w:after="0"/>
                          <w:ind w:left="142"/>
                          <w:jc w:val="center"/>
                          <w:rPr>
                            <w:rFonts w:cstheme="minorHAnsi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Complete </w:t>
                        </w:r>
                        <w:r>
                          <w:rPr>
                            <w:rFonts w:cstheme="minorHAnsi"/>
                            <w:b/>
                            <w:color w:val="FF0000"/>
                            <w:sz w:val="21"/>
                            <w:szCs w:val="21"/>
                          </w:rPr>
                          <w:t xml:space="preserve">red flag screening.  </w:t>
                        </w:r>
                        <w:r>
                          <w:rPr>
                            <w:rFonts w:cstheme="minorHAnsi"/>
                            <w:bCs/>
                            <w:sz w:val="21"/>
                            <w:szCs w:val="21"/>
                          </w:rPr>
                          <w:t xml:space="preserve">Investigate and treat </w:t>
                        </w:r>
                        <w:r w:rsidRPr="002B72D0">
                          <w:rPr>
                            <w:rFonts w:cstheme="minorHAnsi"/>
                            <w:bCs/>
                            <w:sz w:val="21"/>
                            <w:szCs w:val="21"/>
                          </w:rPr>
                          <w:t xml:space="preserve">symptoms then re-evaluate.  </w:t>
                        </w:r>
                      </w:p>
                      <w:p w14:paraId="29062825" w14:textId="77777777" w:rsidR="002F4AD6" w:rsidRPr="00F33E6D" w:rsidRDefault="002F4AD6" w:rsidP="00BC517B">
                        <w:pPr>
                          <w:spacing w:after="0"/>
                          <w:rPr>
                            <w:rFonts w:cstheme="minorHAnsi"/>
                            <w:b/>
                            <w:color w:val="F79646" w:themeColor="accent6"/>
                            <w:sz w:val="24"/>
                            <w:szCs w:val="21"/>
                          </w:rPr>
                        </w:pPr>
                      </w:p>
                    </w:txbxContent>
                  </v:textbox>
                </v:roundrect>
                <v:rect id="Rectangle 7" o:spid="_x0000_s1031" style="position:absolute;left:39256;top:71881;width:27432;height:1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" fillcolor="white [3201]" strokecolor="#00b050" strokeweight="1pt">
                  <v:shadow color="#868686"/>
                  <v:textbox inset=".5mm,.3mm,.5mm,.3mm">
                    <w:txbxContent>
                      <w:p w14:paraId="43168C5E" w14:textId="77777777" w:rsidR="00BC517B" w:rsidRPr="00BC517B" w:rsidRDefault="00BC7CDD" w:rsidP="00BC517B">
                        <w:pPr>
                          <w:spacing w:after="0"/>
                          <w:rPr>
                            <w:rFonts w:cstheme="minorHAnsi"/>
                            <w:bCs/>
                          </w:rPr>
                        </w:pPr>
                        <w:r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S</w:t>
                        </w:r>
                        <w:r w:rsidR="009C0674" w:rsidRPr="00D83D4B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 xml:space="preserve">ervice users experiencing bladder or </w:t>
                        </w:r>
                        <w:r w:rsidR="00BC517B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 xml:space="preserve">mild </w:t>
                        </w:r>
                        <w:r w:rsidR="009C0674" w:rsidRPr="00D83D4B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bowel problems,</w:t>
                        </w:r>
                        <w:r w:rsidR="009C0674" w:rsidRPr="00D83D4B">
                          <w:rPr>
                            <w:rFonts w:cstheme="minorHAnsi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prolapse or pelvic pain </w:t>
                        </w:r>
                        <w:r>
                          <w:rPr>
                            <w:rFonts w:cstheme="minorHAnsi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may improve after </w:t>
                        </w:r>
                        <w:r w:rsidR="009C0674" w:rsidRPr="00D83D4B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12 weeks of self-management</w:t>
                        </w:r>
                        <w:r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 xml:space="preserve">.  </w:t>
                        </w:r>
                        <w:r w:rsidR="002B72D0" w:rsidRPr="00D83D4B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 xml:space="preserve">If no improvement, </w:t>
                        </w:r>
                        <w:r w:rsidR="00BC517B">
                          <w:rPr>
                            <w:rFonts w:ascii="Calibri" w:eastAsia="Calibri" w:hAnsi="Calibri" w:cs="Calibri"/>
                            <w:bCs/>
                            <w:sz w:val="20"/>
                            <w:szCs w:val="20"/>
                          </w:rPr>
                          <w:t>e</w:t>
                        </w:r>
                        <w:r w:rsidR="002B72D0" w:rsidRPr="00D83D4B">
                          <w:rPr>
                            <w:rFonts w:ascii="Calibri" w:eastAsia="Calibri" w:hAnsi="Calibri" w:cs="Calibri"/>
                            <w:bCs/>
                            <w:sz w:val="20"/>
                            <w:szCs w:val="20"/>
                          </w:rPr>
                          <w:t>nsure service users are aware of</w:t>
                        </w:r>
                        <w:r w:rsidR="009A016E">
                          <w:rPr>
                            <w:rFonts w:ascii="Calibri" w:eastAsia="Calibri" w:hAnsi="Calibri" w:cs="Calibri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2B72D0" w:rsidRPr="00D83D4B">
                          <w:rPr>
                            <w:rFonts w:ascii="Calibri" w:eastAsia="Calibri" w:hAnsi="Calibri" w:cs="Calibri"/>
                            <w:bCs/>
                            <w:sz w:val="20"/>
                            <w:szCs w:val="20"/>
                          </w:rPr>
                          <w:t>expected delay before consenting to referral</w:t>
                        </w:r>
                        <w:r w:rsidR="00BC517B">
                          <w:rPr>
                            <w:rFonts w:ascii="Calibri" w:eastAsia="Calibri" w:hAnsi="Calibri" w:cs="Calibri"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5313BA4E" w14:textId="77777777" w:rsidR="00BC517B" w:rsidRPr="00BC517B" w:rsidRDefault="00BC517B" w:rsidP="00BC517B">
                        <w:pPr>
                          <w:spacing w:after="0"/>
                          <w:ind w:left="142"/>
                          <w:rPr>
                            <w:rFonts w:ascii="Calibri" w:eastAsia="Calibri" w:hAnsi="Calibri" w:cs="Calibri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2743;top:54362;width:15831;height:1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" fillcolor="white [3201]" strokecolor="#f79646 [3209]" strokeweight="1pt">
                  <v:shadow color="#868686"/>
                  <v:textbox inset=".5mm,.3mm,.5mm,.3mm">
                    <w:txbxContent>
                      <w:p w14:paraId="27D2E153" w14:textId="77777777" w:rsidR="009C0674" w:rsidRPr="00753380" w:rsidRDefault="00EF204F" w:rsidP="00BC517B">
                        <w:pPr>
                          <w:tabs>
                            <w:tab w:val="left" w:pos="2790"/>
                          </w:tabs>
                          <w:spacing w:after="0"/>
                          <w:ind w:left="142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O</w:t>
                        </w:r>
                        <w:r w:rsidR="009C0674" w:rsidRPr="00753380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ptimise medications and management of long-term conditions which can impact bladder and bowel function.</w:t>
                        </w:r>
                        <w:r w:rsidR="009C0674" w:rsidRPr="00753380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3" style="position:absolute;left:24276;top:54362;width:15837;height:1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" fillcolor="white [3201]" strokecolor="#f79646 [3209]" strokeweight="1pt">
                  <v:shadow color="#868686"/>
                  <v:textbox inset=".5mm,.3mm,.5mm,.3mm">
                    <w:txbxContent>
                      <w:p w14:paraId="046A182B" w14:textId="77777777" w:rsidR="009C0674" w:rsidRPr="00753380" w:rsidRDefault="009C0674" w:rsidP="00BC517B">
                        <w:pPr>
                          <w:tabs>
                            <w:tab w:val="left" w:pos="2790"/>
                          </w:tabs>
                          <w:spacing w:after="0"/>
                          <w:ind w:left="142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Consider a pessary as a rehab tool for those with grade 1-2 prolapse.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4" type="#_x0000_t34" style="position:absolute;left:41488;top:43595;width:1550;height:1998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" adj="8498">
                  <v:stroke endarrow="block"/>
                </v:shape>
                <v:shape id="AutoShape 12" o:spid="_x0000_s1035" type="#_x0000_t34" style="position:absolute;left:20692;top:42782;width:1550;height:2160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" adj="8498">
                  <v:stroke endarrow="block"/>
                </v:shape>
                <v:shape id="AutoShape 13" o:spid="_x0000_s1036" type="#_x0000_t34" style="position:absolute;left:31458;top:53548;width:1550;height:7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" adj="8498">
                  <v:stroke endarrow="block"/>
                </v:shape>
                <v:roundrect id="AutoShape 14" o:spid="_x0000_s1037" style="position:absolute;left:489;top:66802;width:37205;height:28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" fillcolor="white [3201]" strokecolor="#00b050" strokeweight="5pt">
                  <v:stroke linestyle="thickThin"/>
                  <v:shadow color="#868686"/>
                  <v:textbox inset=".5mm,.3mm,.5mm,.3mm">
                    <w:txbxContent>
                      <w:p w14:paraId="7DCF5F7F" w14:textId="77777777" w:rsidR="00F33E6D" w:rsidRPr="00753380" w:rsidRDefault="002F4AD6" w:rsidP="00BC517B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color w:val="00B050"/>
                            <w:sz w:val="24"/>
                            <w:szCs w:val="21"/>
                          </w:rPr>
                        </w:pPr>
                        <w:r w:rsidRPr="00753380">
                          <w:rPr>
                            <w:rFonts w:cstheme="minorHAnsi"/>
                            <w:b/>
                            <w:color w:val="00B050"/>
                            <w:sz w:val="24"/>
                            <w:szCs w:val="21"/>
                          </w:rPr>
                          <w:t>Acute conditions</w:t>
                        </w:r>
                      </w:p>
                      <w:p w14:paraId="178F9263" w14:textId="77777777" w:rsidR="000F730E" w:rsidRPr="000F730E" w:rsidRDefault="000F730E" w:rsidP="00BC517B">
                        <w:pPr>
                          <w:spacing w:after="0"/>
                          <w:ind w:left="392" w:hanging="392"/>
                          <w:jc w:val="center"/>
                          <w:rPr>
                            <w:rFonts w:cstheme="minorHAnsi"/>
                            <w:sz w:val="18"/>
                          </w:rPr>
                        </w:pPr>
                        <w:r w:rsidRPr="000F730E">
                          <w:rPr>
                            <w:rFonts w:cstheme="minorHAnsi"/>
                            <w:b/>
                            <w:sz w:val="18"/>
                          </w:rPr>
                          <w:t xml:space="preserve"> </w:t>
                        </w:r>
                      </w:p>
                      <w:p w14:paraId="79EF8E31" w14:textId="77777777" w:rsidR="000F730E" w:rsidRPr="00F33E6D" w:rsidRDefault="000F730E" w:rsidP="00BC517B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color w:val="00B050"/>
                            <w:sz w:val="24"/>
                            <w:szCs w:val="21"/>
                          </w:rPr>
                        </w:pPr>
                      </w:p>
                    </w:txbxContent>
                  </v:textbox>
                </v:roundrect>
                <v:rect id="Rectangle 15" o:spid="_x0000_s1038" style="position:absolute;left:108;top:71881;width:17043;height:1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" fillcolor="white [3201]" strokecolor="#00b050" strokeweight="1pt">
                  <v:shadow color="#868686"/>
                  <v:textbox inset=".5mm,.3mm,.5mm,.3mm">
                    <w:txbxContent>
                      <w:p w14:paraId="01D7C941" w14:textId="77777777" w:rsidR="00EF204F" w:rsidRPr="00753380" w:rsidRDefault="00F33E6D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Symptomatic bladder/bowel dysfunction post 3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or 4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degree tear. </w:t>
                        </w:r>
                      </w:p>
                      <w:p w14:paraId="4E5076B0" w14:textId="77777777" w:rsidR="002B72D0" w:rsidRPr="00753380" w:rsidRDefault="002B72D0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7FE620FE" w14:textId="77777777" w:rsidR="00F33E6D" w:rsidRPr="00753380" w:rsidRDefault="00BC7CDD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Urgent f</w:t>
                        </w:r>
                        <w:r w:rsidR="00EF204F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ace to face appointment</w:t>
                        </w:r>
                        <w:r w:rsidR="002B72D0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will be offered.</w:t>
                        </w:r>
                      </w:p>
                      <w:p w14:paraId="3A8CA610" w14:textId="77777777" w:rsidR="00F33E6D" w:rsidRPr="009B353F" w:rsidRDefault="00F33E6D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17621;top:71881;width:20828;height:1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" fillcolor="white [3201]" strokecolor="#00b050" strokeweight="1pt">
                  <v:shadow color="#868686"/>
                  <v:textbox inset=".5mm,.3mm,.5mm,.3mm">
                    <w:txbxContent>
                      <w:p w14:paraId="595FAFDC" w14:textId="77777777" w:rsidR="002B72D0" w:rsidRPr="00753380" w:rsidRDefault="00F33E6D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Obstetric patients with pregnancy related low back or pelvic pain</w:t>
                        </w:r>
                        <w:r w:rsidR="00B907A3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46EA71CC" w14:textId="77777777" w:rsidR="002B72D0" w:rsidRPr="00753380" w:rsidRDefault="002B72D0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2B1C8803" w14:textId="77777777" w:rsidR="00EF204F" w:rsidRPr="00753380" w:rsidRDefault="009A016E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Urgent appointment for </w:t>
                        </w:r>
                        <w:r w:rsidR="00B907A3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v</w:t>
                        </w:r>
                        <w:r w:rsidR="00EF204F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irtual </w:t>
                        </w:r>
                        <w:r w:rsidR="00F33E6D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online live class 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will be offered initially</w:t>
                        </w:r>
                        <w:r w:rsidR="00B907A3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.  Please advise patients of this and encourage attendance. </w:t>
                        </w:r>
                      </w:p>
                      <w:p w14:paraId="009A99F5" w14:textId="77777777" w:rsidR="00F33E6D" w:rsidRPr="009B353F" w:rsidRDefault="00F33E6D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rect>
                <v:shape id="AutoShape 17" o:spid="_x0000_s1040" type="#_x0000_t34" style="position:absolute;left:12921;top:65711;width:1879;height:1046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" adj="8976">
                  <v:stroke endarrow="block"/>
                </v:shape>
                <v:shape id="AutoShape 18" o:spid="_x0000_s1041" type="#_x0000_t34" style="position:absolute;left:22625;top:66471;width:1879;height:894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" adj="8976">
                  <v:stroke endarrow="block"/>
                </v:shape>
                <v:roundrect id="AutoShape 20" o:spid="_x0000_s1042" style="position:absolute;left:489;top:87629;width:65976;height:64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" fillcolor="white [3201]" strokecolor="#00b050" strokeweight="5pt">
                  <v:stroke linestyle="thickThin"/>
                  <v:shadow color="#868686"/>
                  <v:textbox inset=".5mm,.3mm,.5mm,.3mm">
                    <w:txbxContent>
                      <w:p w14:paraId="176D691B" w14:textId="77777777" w:rsidR="000F730E" w:rsidRDefault="00EF204F" w:rsidP="00BC517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B050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B050"/>
                            <w:sz w:val="24"/>
                            <w:szCs w:val="21"/>
                          </w:rPr>
                          <w:t>R</w:t>
                        </w:r>
                        <w:r w:rsidR="000F730E" w:rsidRPr="000F730E">
                          <w:rPr>
                            <w:rFonts w:cstheme="minorHAnsi"/>
                            <w:b/>
                            <w:color w:val="00B050"/>
                            <w:sz w:val="24"/>
                            <w:szCs w:val="21"/>
                          </w:rPr>
                          <w:t xml:space="preserve">efer to </w:t>
                        </w:r>
                        <w:r w:rsidR="00D83D4B">
                          <w:rPr>
                            <w:rFonts w:cstheme="minorHAnsi"/>
                            <w:b/>
                            <w:color w:val="00B050"/>
                            <w:sz w:val="24"/>
                            <w:szCs w:val="21"/>
                          </w:rPr>
                          <w:t xml:space="preserve">Pelvic Health </w:t>
                        </w:r>
                        <w:r w:rsidR="000F730E" w:rsidRPr="000F730E">
                          <w:rPr>
                            <w:rFonts w:cstheme="minorHAnsi"/>
                            <w:b/>
                            <w:color w:val="00B050"/>
                            <w:sz w:val="24"/>
                            <w:szCs w:val="21"/>
                          </w:rPr>
                          <w:t>Physiotherapy</w:t>
                        </w:r>
                      </w:p>
                      <w:p w14:paraId="356D0D32" w14:textId="77777777" w:rsidR="00753380" w:rsidRDefault="002C1E91" w:rsidP="0075338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Include diagnosis/symptoms/impression, </w:t>
                        </w:r>
                        <w:r w:rsidR="000C7100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d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ate of onset of symptoms, </w:t>
                        </w:r>
                        <w:r w:rsidR="000C7100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i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nvestigation results, </w:t>
                        </w:r>
                      </w:p>
                      <w:p w14:paraId="5B65F6B7" w14:textId="21057E3B" w:rsidR="002C1E91" w:rsidRPr="00753380" w:rsidRDefault="00581095" w:rsidP="0075338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treatment commenced so far (inc</w:t>
                        </w:r>
                        <w:r w:rsidR="00BC517B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luding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vaginal oestrogen/pessary/diet/lifestyle changes</w:t>
                        </w:r>
                        <w:r w:rsidR="008C0ACA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/laxatives/stool bulkers</w:t>
                        </w:r>
                        <w:r w:rsidR="00994047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)</w:t>
                        </w:r>
                      </w:p>
                      <w:p w14:paraId="71B6B660" w14:textId="77777777" w:rsidR="002C1E91" w:rsidRDefault="002C1E91" w:rsidP="00BC517B">
                        <w:pPr>
                          <w:spacing w:before="20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B050"/>
                          </w:rPr>
                        </w:pPr>
                      </w:p>
                      <w:p w14:paraId="097F704C" w14:textId="77777777" w:rsidR="00A0278F" w:rsidRDefault="00A0278F" w:rsidP="00BC517B">
                        <w:pPr>
                          <w:spacing w:before="20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B050"/>
                          </w:rPr>
                        </w:pPr>
                      </w:p>
                      <w:p w14:paraId="7903CAFA" w14:textId="77777777" w:rsidR="00EF204F" w:rsidRPr="000F730E" w:rsidRDefault="00EF204F" w:rsidP="00BC517B">
                        <w:pPr>
                          <w:spacing w:before="200" w:after="0"/>
                          <w:jc w:val="center"/>
                          <w:rPr>
                            <w:rFonts w:cstheme="minorHAnsi"/>
                            <w:b/>
                            <w:color w:val="00B050"/>
                            <w:sz w:val="24"/>
                            <w:szCs w:val="21"/>
                          </w:rPr>
                        </w:pPr>
                      </w:p>
                    </w:txbxContent>
                  </v:textbox>
                </v:roundrect>
                <v:shape id="AutoShape 21" o:spid="_x0000_s1043" type="#_x0000_t34" style="position:absolute;left:19819;top:73653;width:2470;height:2484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" adj="12160">
                  <v:stroke endarrow="block"/>
                </v:shape>
                <v:shape id="AutoShape 22" o:spid="_x0000_s1044" type="#_x0000_t34" style="position:absolute;left:29521;top:83356;width:2470;height:544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" adj="12160">
                  <v:stroke endarrow="block"/>
                </v:shape>
                <v:rect id="Rectangle 24" o:spid="_x0000_s1045" style="position:absolute;left:1569;top:32019;width:17006;height:1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" fillcolor="white [3201]" strokecolor="#ffc000" strokeweight="1pt">
                  <v:shadow color="#868686"/>
                  <v:textbox inset="0,0,0,0">
                    <w:txbxContent>
                      <w:p w14:paraId="017E9D9E" w14:textId="77777777" w:rsidR="006527F3" w:rsidRDefault="000F730E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1"/>
                          </w:rPr>
                        </w:pPr>
                        <w:r w:rsidRPr="00A05BB9"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Sudden onset urinary or faecal incontinence </w:t>
                        </w:r>
                      </w:p>
                      <w:p w14:paraId="71715950" w14:textId="77777777" w:rsidR="006527F3" w:rsidRDefault="006527F3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1"/>
                          </w:rPr>
                        </w:pPr>
                      </w:p>
                      <w:p w14:paraId="247C44A2" w14:textId="77777777" w:rsidR="000F730E" w:rsidRPr="00A05BB9" w:rsidRDefault="006527F3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1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Action: </w:t>
                        </w:r>
                        <w:r w:rsidR="000F730E" w:rsidRPr="00A05BB9"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further investigation to rule out </w:t>
                        </w:r>
                        <w:r w:rsidR="004F5205"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infection, </w:t>
                        </w:r>
                        <w:r w:rsidR="000F730E" w:rsidRPr="00A05BB9"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space occupying lesion or neurological cause. </w:t>
                        </w:r>
                      </w:p>
                      <w:p w14:paraId="4E61AF87" w14:textId="77777777" w:rsidR="000F730E" w:rsidRPr="00A05BB9" w:rsidRDefault="000F730E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8"/>
                            <w:szCs w:val="10"/>
                          </w:rPr>
                        </w:pPr>
                      </w:p>
                    </w:txbxContent>
                  </v:textbox>
                </v:rect>
                <v:rect id="Rectangle 25" o:spid="_x0000_s1046" style="position:absolute;left:19121;top:32019;width:12692;height:13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" fillcolor="white [3201]" strokecolor="#ffc000" strokeweight="1pt">
                  <v:shadow color="#868686"/>
                  <v:textbox inset="0,0,0,0">
                    <w:txbxContent>
                      <w:p w14:paraId="174D0F15" w14:textId="77777777" w:rsidR="006527F3" w:rsidRDefault="000F730E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1"/>
                          </w:rPr>
                        </w:pPr>
                        <w:r w:rsidRPr="00A05BB9"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Retention and overflow </w:t>
                        </w:r>
                      </w:p>
                      <w:p w14:paraId="0248467D" w14:textId="77777777" w:rsidR="006527F3" w:rsidRDefault="006527F3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1"/>
                          </w:rPr>
                        </w:pPr>
                      </w:p>
                      <w:p w14:paraId="29C4E32E" w14:textId="77777777" w:rsidR="000F730E" w:rsidRPr="00A05BB9" w:rsidRDefault="006527F3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1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Action: </w:t>
                        </w:r>
                        <w:r w:rsidR="00D83D4B" w:rsidRPr="00A05BB9">
                          <w:rPr>
                            <w:rFonts w:cstheme="minorHAnsi"/>
                            <w:sz w:val="20"/>
                            <w:szCs w:val="21"/>
                          </w:rPr>
                          <w:t>refer to secondary care</w:t>
                        </w:r>
                        <w:r w:rsidR="00D83D4B"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 to rule out</w:t>
                        </w:r>
                        <w:r w:rsidR="000F730E" w:rsidRPr="00A05BB9"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 obstruction or neurological cause</w:t>
                        </w:r>
                        <w:r w:rsidR="00D83D4B">
                          <w:rPr>
                            <w:rFonts w:cstheme="minorHAnsi"/>
                            <w:sz w:val="20"/>
                            <w:szCs w:val="21"/>
                          </w:rPr>
                          <w:t>.</w:t>
                        </w:r>
                        <w:r w:rsidR="000F730E" w:rsidRPr="00A05BB9"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 </w:t>
                        </w:r>
                      </w:p>
                      <w:p w14:paraId="014C3748" w14:textId="77777777" w:rsidR="000F730E" w:rsidRPr="00A05BB9" w:rsidRDefault="000F730E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8"/>
                            <w:szCs w:val="10"/>
                          </w:rPr>
                        </w:pPr>
                      </w:p>
                    </w:txbxContent>
                  </v:textbox>
                </v:rect>
                <v:rect id="Rectangle 26" o:spid="_x0000_s1047" style="position:absolute;left:32410;top:32017;width:11697;height:1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" fillcolor="white [3201]" strokecolor="#ffc000" strokeweight="1pt">
                  <v:shadow color="#868686"/>
                  <v:textbox inset="0,0,0,0">
                    <w:txbxContent>
                      <w:p w14:paraId="3F2CAD5D" w14:textId="77777777" w:rsidR="006527F3" w:rsidRPr="00753380" w:rsidRDefault="00A05BB9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Faecal incontinence</w:t>
                        </w:r>
                        <w:r w:rsidR="00D83D4B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003ABEB" w14:textId="77777777" w:rsidR="006527F3" w:rsidRPr="00753380" w:rsidRDefault="006527F3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7E715C3" w14:textId="56EF19B3" w:rsidR="000F730E" w:rsidRPr="00A05BB9" w:rsidRDefault="006527F3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1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Action: </w:t>
                        </w:r>
                        <w:r w:rsidR="00D83D4B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further investigation to</w:t>
                        </w:r>
                        <w:r w:rsidR="00A05BB9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rule out lumbar spine/cauda</w:t>
                        </w:r>
                        <w:r w:rsidR="00A05BB9" w:rsidRPr="00753380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equin</w:t>
                        </w:r>
                        <w:r w:rsidR="00D83D4B" w:rsidRPr="00753380">
                          <w:rPr>
                            <w:rFonts w:cstheme="minorHAnsi"/>
                            <w:sz w:val="21"/>
                            <w:szCs w:val="21"/>
                          </w:rPr>
                          <w:t>a</w:t>
                        </w:r>
                        <w:r w:rsidR="00A05BB9" w:rsidRPr="00A05BB9">
                          <w:rPr>
                            <w:rFonts w:cstheme="minorHAnsi"/>
                            <w:sz w:val="20"/>
                            <w:szCs w:val="21"/>
                          </w:rPr>
                          <w:t>.</w:t>
                        </w:r>
                      </w:p>
                      <w:p w14:paraId="173AA6F2" w14:textId="77777777" w:rsidR="000F730E" w:rsidRPr="00581095" w:rsidRDefault="000F730E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b/>
                            <w:sz w:val="8"/>
                            <w:szCs w:val="10"/>
                          </w:rPr>
                        </w:pPr>
                      </w:p>
                    </w:txbxContent>
                  </v:textbox>
                </v:rect>
                <v:rect id="Rectangle 27" o:spid="_x0000_s1048" style="position:absolute;left:44742;top:32017;width:18929;height:1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" fillcolor="white [3201]" strokecolor="#ffc000" strokeweight="1pt">
                  <v:shadow color="#868686"/>
                  <v:textbox inset="0,0,0,0">
                    <w:txbxContent>
                      <w:p w14:paraId="23A2C515" w14:textId="77777777" w:rsidR="006527F3" w:rsidRPr="00753380" w:rsidRDefault="004F5205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Acute change in stool habit +/- rectal bleeding lasting more than 6/52 </w:t>
                        </w:r>
                      </w:p>
                      <w:p w14:paraId="366F6B87" w14:textId="77777777" w:rsidR="006527F3" w:rsidRPr="00753380" w:rsidRDefault="006527F3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6B7CFD05" w14:textId="77777777" w:rsidR="00A05BB9" w:rsidRPr="00753380" w:rsidRDefault="006527F3" w:rsidP="00BC517B">
                        <w:pPr>
                          <w:spacing w:after="0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Action: </w:t>
                        </w:r>
                        <w:r w:rsidR="004F5205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colorectal bundle and onward referral if appropriate.</w:t>
                        </w:r>
                      </w:p>
                    </w:txbxContent>
                  </v:textbox>
                </v:rect>
                <v:shape id="AutoShape 31" o:spid="_x0000_s1049" type="#_x0000_t34" style="position:absolute;left:20494;top:20101;width:1493;height:2233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" adj="8456">
                  <v:stroke endarrow="block"/>
                </v:shape>
                <v:shape id="AutoShape 32" o:spid="_x0000_s1050" type="#_x0000_t34" style="position:absolute;left:28192;top:27801;width:1493;height:694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" adj="8456">
                  <v:stroke endarrow="block"/>
                </v:shape>
                <v:shape id="AutoShape 33" o:spid="_x0000_s1051" type="#_x0000_t34" style="position:absolute;left:34588;top:28346;width:1493;height:584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" adj="8456">
                  <v:stroke endarrow="block"/>
                </v:shape>
                <v:shape id="AutoShape 34" o:spid="_x0000_s1052" type="#_x0000_t34" style="position:absolute;left:42562;top:20371;width:1493;height:2180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" adj="8456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5" o:spid="_x0000_s1053" type="#_x0000_t33" style="position:absolute;left:106;top:20791;width:14690;height:94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">
                  <v:stroke endarrow="block"/>
                </v:shape>
                <v:roundrect id="AutoShape 14" o:spid="_x0000_s1054" style="position:absolute;left:41243;top:66802;width:23521;height:28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" fillcolor="white [3201]" strokecolor="#00b050" strokeweight="5pt">
                  <v:stroke linestyle="thickThin"/>
                  <v:shadow color="#868686"/>
                  <v:textbox inset=".5mm,.3mm,.5mm,.3mm">
                    <w:txbxContent>
                      <w:p w14:paraId="682A59FA" w14:textId="77777777" w:rsidR="002F4AD6" w:rsidRPr="00D83D4B" w:rsidRDefault="002F4AD6" w:rsidP="00BC517B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</w:pPr>
                        <w:r w:rsidRPr="00D83D4B"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Routine conditions</w:t>
                        </w:r>
                        <w:r w:rsidRPr="00D83D4B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BCAC7C1" w14:textId="77777777" w:rsidR="002F4AD6" w:rsidRDefault="002F4AD6" w:rsidP="00BC517B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</w:rPr>
                          <w:t> </w:t>
                        </w:r>
                      </w:p>
                    </w:txbxContent>
                  </v:textbox>
                </v:roundrect>
                <v:rect id="Rectangle 36" o:spid="_x0000_s1055" style="position:absolute;left:48387;top:9886;width:18580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" fillcolor="white [3201]" strokecolor="#c0504d [3205]" strokeweight="2pt">
                  <v:textbox inset=".5mm,.3mm,.5mm,.3mm">
                    <w:txbxContent>
                      <w:p w14:paraId="497B97D1" w14:textId="77777777" w:rsidR="00FB40E0" w:rsidRDefault="00FF51C4" w:rsidP="004451BB">
                        <w:pPr>
                          <w:pStyle w:val="Default"/>
                          <w:ind w:left="14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</w:t>
                        </w:r>
                        <w:r w:rsidR="00FB40E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occydynia</w:t>
                        </w:r>
                        <w:r w:rsidR="004F520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, u</w:t>
                        </w:r>
                        <w:r w:rsidR="00FB40E0" w:rsidRPr="00FB40E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nderlying musculoskeletal problem in a patient who happens</w:t>
                        </w:r>
                        <w:r w:rsidR="00FB40E0" w:rsidRPr="00FB40E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FB40E0" w:rsidRPr="00FB40E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to be pregnant</w:t>
                        </w:r>
                        <w:r w:rsidR="004F520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, p</w:t>
                        </w:r>
                        <w:r w:rsidR="00FB40E0" w:rsidRPr="00FB40E0">
                          <w:rPr>
                            <w:rFonts w:cstheme="minorHAnsi"/>
                            <w:sz w:val="20"/>
                            <w:szCs w:val="20"/>
                          </w:rPr>
                          <w:t>ostnatal musculoskeletal pain</w:t>
                        </w:r>
                        <w:r w:rsidR="00581095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more than 6-8 </w:t>
                        </w:r>
                        <w:r w:rsidR="004F5205">
                          <w:rPr>
                            <w:rFonts w:cstheme="minorHAnsi"/>
                            <w:sz w:val="20"/>
                            <w:szCs w:val="20"/>
                          </w:rPr>
                          <w:t>weeks postpartum.</w:t>
                        </w:r>
                      </w:p>
                      <w:p w14:paraId="257C0C29" w14:textId="77777777" w:rsidR="006527F3" w:rsidRPr="004451BB" w:rsidRDefault="006527F3" w:rsidP="004451BB">
                        <w:pPr>
                          <w:pStyle w:val="Default"/>
                          <w:ind w:left="142"/>
                          <w:rPr>
                            <w:rFonts w:asciiTheme="minorHAnsi" w:hAnsiTheme="minorHAnsi" w:cstheme="minorHAnsi"/>
                            <w:sz w:val="16"/>
                            <w:szCs w:val="20"/>
                          </w:rPr>
                        </w:pPr>
                      </w:p>
                      <w:p w14:paraId="22EB5591" w14:textId="77777777" w:rsidR="00FF51C4" w:rsidRDefault="00FF51C4" w:rsidP="004451BB">
                        <w:pPr>
                          <w:pStyle w:val="Default"/>
                          <w:ind w:left="142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Action: Refer to Adult MSK Physiotherapy.</w:t>
                        </w:r>
                      </w:p>
                      <w:p w14:paraId="393E58E5" w14:textId="77777777" w:rsidR="00FB40E0" w:rsidRPr="00FB40E0" w:rsidRDefault="00FB40E0" w:rsidP="00BC517B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7" o:spid="_x0000_s1056" style="position:absolute;top:9840;width:21604;height:15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" fillcolor="white [3201]" strokecolor="#c0504d [3205]" strokeweight="2pt">
                  <v:textbox inset=".5mm,.3mm,.5mm,.3mm">
                    <w:txbxContent>
                      <w:p w14:paraId="190B4349" w14:textId="77777777" w:rsidR="006527F3" w:rsidRPr="00753380" w:rsidRDefault="004F5205" w:rsidP="00BC517B">
                        <w:pPr>
                          <w:spacing w:after="0" w:line="240" w:lineRule="auto"/>
                          <w:ind w:left="144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Faecal incontinence of loose stool </w:t>
                        </w:r>
                      </w:p>
                      <w:p w14:paraId="6020F9B8" w14:textId="77777777" w:rsidR="006527F3" w:rsidRPr="00753380" w:rsidRDefault="006527F3" w:rsidP="00BC517B">
                        <w:pPr>
                          <w:spacing w:after="0" w:line="240" w:lineRule="auto"/>
                          <w:ind w:left="144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6C18FC81" w14:textId="77777777" w:rsidR="004F5205" w:rsidRPr="00753380" w:rsidRDefault="006527F3" w:rsidP="00BC517B">
                        <w:pPr>
                          <w:spacing w:after="0" w:line="240" w:lineRule="auto"/>
                          <w:ind w:left="14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 w:rsidRPr="00753380"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Action:</w:t>
                        </w:r>
                        <w:r w:rsidR="004F5205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investigat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e</w:t>
                        </w:r>
                        <w:r w:rsidR="004F5205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and trea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t</w:t>
                        </w:r>
                        <w:r w:rsidR="004F5205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cause of loose stool </w:t>
                        </w:r>
                        <w:proofErr w:type="spellStart"/>
                        <w:r w:rsidR="004F5205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eg.</w:t>
                        </w:r>
                        <w:proofErr w:type="spellEnd"/>
                        <w:r w:rsidR="004F5205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d</w:t>
                        </w:r>
                        <w:r w:rsidR="004F5205" w:rsidRPr="00753380">
                          <w:rPr>
                            <w:rFonts w:cstheme="minorHAnsi"/>
                            <w:sz w:val="20"/>
                            <w:szCs w:val="20"/>
                          </w:rPr>
                          <w:t>ietary intolerance, functional bowel disorder, constipation with overflow or side effect of other medication. Optimise stool type via dietary advice, OTC/prescribed medications, consider dietetics referral.</w:t>
                        </w:r>
                      </w:p>
                      <w:p w14:paraId="159BD9F3" w14:textId="77777777" w:rsidR="00FF51C4" w:rsidRPr="00FF51C4" w:rsidRDefault="00FF51C4" w:rsidP="00BC517B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8" o:spid="_x0000_s1057" style="position:absolute;left:35382;top:9842;width:12135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" fillcolor="white [3201]" strokecolor="#c0504d [3205]" strokeweight="2pt">
                  <v:textbox inset=".5mm,.3mm,.5mm,.3mm">
                    <w:txbxContent>
                      <w:p w14:paraId="36EF849C" w14:textId="77777777" w:rsidR="00FB40E0" w:rsidRDefault="00FB40E0" w:rsidP="004451BB">
                        <w:pPr>
                          <w:spacing w:after="120"/>
                          <w:ind w:left="14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 w:rsidRPr="00FF51C4"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 </w:t>
                        </w:r>
                        <w:r w:rsidR="00FF51C4" w:rsidRPr="00FF51C4"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Grade 3 prola</w:t>
                        </w:r>
                        <w:r w:rsidR="00FF51C4"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p</w:t>
                        </w:r>
                        <w:r w:rsidR="00FF51C4" w:rsidRPr="00FF51C4"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se</w:t>
                        </w:r>
                      </w:p>
                      <w:p w14:paraId="1DBF25AC" w14:textId="77777777" w:rsidR="00FF51C4" w:rsidRPr="00FF51C4" w:rsidRDefault="00FF51C4" w:rsidP="00BC517B">
                        <w:pPr>
                          <w:ind w:left="14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Action: Refer to secondary care.</w:t>
                        </w:r>
                      </w:p>
                    </w:txbxContent>
                  </v:textbox>
                </v:rect>
                <v:roundrect id="AutoShape 6" o:spid="_x0000_s1058" style="position:absolute;left:15196;top:5226;width:35305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" fillcolor="white [3201]" strokecolor="#c0504d [3205]" strokeweight="2pt">
                  <v:textbox inset=".5mm,.3mm,.5mm,.3mm">
                    <w:txbxContent>
                      <w:p w14:paraId="448EF9A2" w14:textId="77777777" w:rsidR="00D83D4B" w:rsidRPr="00753380" w:rsidRDefault="00D83D4B" w:rsidP="00BC517B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F79646"/>
                            <w:sz w:val="24"/>
                            <w:szCs w:val="24"/>
                          </w:rPr>
                        </w:pPr>
                        <w:r w:rsidRPr="00753380">
                          <w:rPr>
                            <w:rFonts w:ascii="Calibri" w:eastAsia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Exclusion criteria</w:t>
                        </w:r>
                      </w:p>
                      <w:p w14:paraId="3C0B843C" w14:textId="77777777" w:rsidR="00D83D4B" w:rsidRDefault="00D83D4B" w:rsidP="00BC517B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color w:val="F7964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79646"/>
                          </w:rPr>
                          <w:t> </w:t>
                        </w:r>
                      </w:p>
                    </w:txbxContent>
                  </v:textbox>
                </v:roundrect>
                <v:rect id="Rectangle 25" o:spid="_x0000_s1059" style="position:absolute;left:22492;top:9842;width:12128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" fillcolor="white [3201]" strokecolor="#c0504d [3205]" strokeweight="2pt">
                  <v:textbox inset=".5mm,.3mm,.5mm,.3mm">
                    <w:txbxContent>
                      <w:p w14:paraId="4E696152" w14:textId="77777777" w:rsidR="006527F3" w:rsidRDefault="004F5205" w:rsidP="004451BB">
                        <w:pPr>
                          <w:spacing w:after="120"/>
                          <w:ind w:left="142"/>
                          <w:rPr>
                            <w:rFonts w:cstheme="minorHAnsi"/>
                            <w:sz w:val="20"/>
                            <w:szCs w:val="21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Constipation </w:t>
                        </w:r>
                      </w:p>
                      <w:p w14:paraId="3BC770D0" w14:textId="77777777" w:rsidR="004F5205" w:rsidRPr="006527F3" w:rsidRDefault="006527F3" w:rsidP="004451BB">
                        <w:pPr>
                          <w:ind w:left="142"/>
                          <w:rPr>
                            <w:rFonts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1"/>
                          </w:rPr>
                          <w:t>Action:</w:t>
                        </w:r>
                        <w:r w:rsidR="004F5205">
                          <w:rPr>
                            <w:rFonts w:cstheme="minorHAnsi"/>
                            <w:sz w:val="20"/>
                            <w:szCs w:val="21"/>
                          </w:rPr>
                          <w:t xml:space="preserve"> review of polypharmacy and optimisation of diet, fluids, laxatives</w:t>
                        </w:r>
                        <w:r w:rsidR="00581095">
                          <w:rPr>
                            <w:rFonts w:cstheme="minorHAnsi"/>
                            <w:sz w:val="20"/>
                            <w:szCs w:val="21"/>
                          </w:rPr>
                          <w:t>. Encourage general activity.</w:t>
                        </w:r>
                      </w:p>
                      <w:p w14:paraId="6D3FB639" w14:textId="77777777" w:rsidR="004F5205" w:rsidRDefault="004F5205" w:rsidP="00BC517B">
                        <w:pPr>
                          <w:ind w:left="144"/>
                          <w:rPr>
                            <w:rFonts w:eastAsia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oundrect id="AutoShape 6" o:spid="_x0000_s1060" style="position:absolute;left:1364;top:47727;width:61811;height:47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" fillcolor="white [3201]" strokecolor="#f79646 [3209]" strokeweight="5pt">
                  <v:stroke linestyle="thickThin"/>
                  <v:shadow color="#868686"/>
                  <v:textbox inset=".5mm,.3mm,.5mm,.3mm">
                    <w:txbxContent>
                      <w:p w14:paraId="3DA6929E" w14:textId="77777777" w:rsidR="006527F3" w:rsidRPr="002B72D0" w:rsidRDefault="006527F3" w:rsidP="00BC517B">
                        <w:pPr>
                          <w:spacing w:after="0"/>
                          <w:ind w:left="142"/>
                          <w:jc w:val="center"/>
                          <w:rPr>
                            <w:rFonts w:cstheme="minorHAnsi"/>
                            <w:bCs/>
                            <w:sz w:val="10"/>
                            <w:szCs w:val="10"/>
                          </w:rPr>
                        </w:pPr>
                        <w:r>
                          <w:rPr>
                            <w:rFonts w:cstheme="minorHAnsi"/>
                            <w:bCs/>
                            <w:sz w:val="21"/>
                            <w:szCs w:val="21"/>
                          </w:rPr>
                          <w:t>Only consider referral i</w:t>
                        </w:r>
                        <w:r w:rsidRPr="002B72D0">
                          <w:rPr>
                            <w:rFonts w:cstheme="minorHAnsi"/>
                            <w:bCs/>
                            <w:sz w:val="21"/>
                            <w:szCs w:val="21"/>
                          </w:rPr>
                          <w:t xml:space="preserve">f </w:t>
                        </w:r>
                        <w:r>
                          <w:rPr>
                            <w:rFonts w:cstheme="minorHAnsi"/>
                            <w:bCs/>
                            <w:sz w:val="21"/>
                            <w:szCs w:val="21"/>
                          </w:rPr>
                          <w:t xml:space="preserve">remaining </w:t>
                        </w:r>
                        <w:r w:rsidRPr="002B72D0">
                          <w:rPr>
                            <w:rFonts w:cstheme="minorHAnsi"/>
                            <w:bCs/>
                            <w:sz w:val="21"/>
                            <w:szCs w:val="21"/>
                          </w:rPr>
                          <w:t>sy</w:t>
                        </w:r>
                        <w:r>
                          <w:rPr>
                            <w:rFonts w:cstheme="minorHAnsi"/>
                            <w:bCs/>
                            <w:sz w:val="21"/>
                            <w:szCs w:val="21"/>
                          </w:rPr>
                          <w:t>m</w:t>
                        </w:r>
                        <w:r w:rsidRPr="002B72D0">
                          <w:rPr>
                            <w:rFonts w:cstheme="minorHAnsi"/>
                            <w:bCs/>
                            <w:sz w:val="21"/>
                            <w:szCs w:val="21"/>
                          </w:rPr>
                          <w:t>ptoms suggest pelvic floor dysfunction</w:t>
                        </w:r>
                        <w:r>
                          <w:rPr>
                            <w:rFonts w:cstheme="minorHAnsi"/>
                            <w:bCs/>
                            <w:sz w:val="21"/>
                            <w:szCs w:val="21"/>
                          </w:rPr>
                          <w:t>.</w:t>
                        </w:r>
                      </w:p>
                      <w:p w14:paraId="3A5390B7" w14:textId="77777777" w:rsidR="006527F3" w:rsidRDefault="006527F3" w:rsidP="00BC517B">
                        <w:pPr>
                          <w:ind w:left="144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Optimise medical management and encourage self-management.</w:t>
                        </w:r>
                      </w:p>
                      <w:p w14:paraId="32E383BD" w14:textId="77777777" w:rsidR="006527F3" w:rsidRDefault="006527F3" w:rsidP="00BC517B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color w:val="F7964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79646"/>
                          </w:rPr>
                          <w:t> </w:t>
                        </w:r>
                      </w:p>
                    </w:txbxContent>
                  </v:textbox>
                </v:roundrect>
                <v:rect id="Rectangle 15" o:spid="_x0000_s1061" style="position:absolute;left:2743;top:96386;width:1806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" fillcolor="white [3201]" strokecolor="#00b050" strokeweight="1pt">
                  <v:shadow color="#868686"/>
                  <v:textbox inset=".5mm,.3mm,.5mm,.3mm">
                    <w:txbxContent>
                      <w:p w14:paraId="3D77885F" w14:textId="6542DF26" w:rsidR="00BC517B" w:rsidRPr="00485353" w:rsidRDefault="00BC517B" w:rsidP="00485353">
                        <w:pPr>
                          <w:spacing w:after="0"/>
                          <w:ind w:left="142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485353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Primary care - SCI gateway</w:t>
                        </w:r>
                      </w:p>
                    </w:txbxContent>
                  </v:textbox>
                </v:rect>
                <v:rect id="Rectangle 15" o:spid="_x0000_s1062" style="position:absolute;left:23793;top:96386;width:41879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" fillcolor="white [3201]" strokecolor="#00b050" strokeweight="1pt">
                  <v:shadow color="#868686"/>
                  <v:textbox inset=".5mm,.3mm,.5mm,.3mm">
                    <w:txbxContent>
                      <w:p w14:paraId="750C6221" w14:textId="77777777" w:rsidR="00BC517B" w:rsidRPr="00485353" w:rsidRDefault="00BC517B" w:rsidP="00485353">
                        <w:pPr>
                          <w:spacing w:after="0"/>
                          <w:ind w:left="142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485353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Secondary care – clinic letter accepted if above</w:t>
                        </w:r>
                        <w:r w:rsidR="00994047" w:rsidRPr="00485353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 xml:space="preserve"> information </w:t>
                        </w:r>
                        <w:proofErr w:type="gramStart"/>
                        <w:r w:rsidR="00994047" w:rsidRPr="00485353">
                          <w:rPr>
                            <w:rFonts w:cstheme="minorHAnsi"/>
                            <w:bCs/>
                            <w:sz w:val="20"/>
                            <w:szCs w:val="20"/>
                          </w:rPr>
                          <w:t>included</w:t>
                        </w:r>
                        <w:proofErr w:type="gramEnd"/>
                      </w:p>
                    </w:txbxContent>
                  </v:textbox>
                </v:rect>
                <v:shape id="AutoShape 46" o:spid="_x0000_s1063" type="#_x0000_t34" style="position:absolute;left:20722;top:-2409;width:2203;height:2204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" adj="10769"/>
                <v:shape id="AutoShape 47" o:spid="_x0000_s1064" type="#_x0000_t34" style="position:absolute;left:29601;top:6467;width:2203;height:429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" adj="10769"/>
                <v:shape id="AutoShape 48" o:spid="_x0000_s1065" type="#_x0000_t34" style="position:absolute;left:36048;top:4313;width:2203;height:860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" adj="10769"/>
                <v:shape id="AutoShape 49" o:spid="_x0000_s1066" type="#_x0000_t34" style="position:absolute;left:44138;top:-3777;width:2247;height:2482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67" type="#_x0000_t32" style="position:absolute;left:52972;top:70002;width:31;height:18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<v:stroke endarrow="block"/>
                </v:shape>
                <v:shape id="AutoShape 51" o:spid="_x0000_s1068" type="#_x0000_t34" style="position:absolute;left:21647;top:84556;width:1962;height:2169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" adj="9017">
                  <v:stroke endarrow="block"/>
                </v:shape>
                <v:shape id="AutoShape 52" o:spid="_x0000_s1069" type="#_x0000_t34" style="position:absolute;left:38126;top:89774;width:1962;height:1125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" adj="9017">
                  <v:stroke endarrow="block"/>
                </v:shape>
                <v:shape id="AutoShape 21" o:spid="_x0000_s1070" type="#_x0000_t34" style="position:absolute;left:12986;top:-9386;width:2470;height:2484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" adj="12160">
                  <v:stroke endarrow="block"/>
                </v:shape>
                <v:shape id="AutoShape 50" o:spid="_x0000_s1071" type="#_x0000_t32" style="position:absolute;left:1800;top:1800;width:25;height:18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ze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C0vpzewgAAANsAAAAPAAAA&#10;AAAAAAAAAAAAAAcCAABkcnMvZG93bnJldi54bWxQSwUGAAAAAAMAAwC3AAAA9gIAAAAA&#10;">
                  <v:stroke endarrow="block"/>
                </v:shape>
                <v:shape id="Straight Arrow Connector 46" o:spid="_x0000_s1072" type="#_x0000_t32" style="position:absolute;left:53149;top:84963;width:0;height:2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" strokecolor="black [3040]">
                  <v:stroke endarrow="block"/>
                </v:shape>
                <w10:anchorlock/>
              </v:group>
            </w:pict>
          </mc:Fallback>
        </mc:AlternateContent>
      </w:r>
    </w:p>
    <w:sectPr w:rsidR="009A016E" w:rsidRPr="002C1E91" w:rsidSect="009B3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abstractNum w:abstractNumId="0" w15:restartNumberingAfterBreak="0">
    <w:nsid w:val="0921600D"/>
    <w:multiLevelType w:val="hybridMultilevel"/>
    <w:tmpl w:val="3496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15F"/>
    <w:multiLevelType w:val="hybridMultilevel"/>
    <w:tmpl w:val="53BC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12AC"/>
    <w:multiLevelType w:val="hybridMultilevel"/>
    <w:tmpl w:val="AAECCB4C"/>
    <w:lvl w:ilvl="0" w:tplc="EBFCBF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2D69B" w:themeColor="accent3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4880"/>
    <w:multiLevelType w:val="hybridMultilevel"/>
    <w:tmpl w:val="35BA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3B9"/>
    <w:multiLevelType w:val="hybridMultilevel"/>
    <w:tmpl w:val="B79A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A5685"/>
    <w:multiLevelType w:val="hybridMultilevel"/>
    <w:tmpl w:val="E77E869A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16C68FD"/>
    <w:multiLevelType w:val="hybridMultilevel"/>
    <w:tmpl w:val="97D449C8"/>
    <w:lvl w:ilvl="0" w:tplc="6DDE6D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10076F"/>
    <w:multiLevelType w:val="hybridMultilevel"/>
    <w:tmpl w:val="388EF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12851">
    <w:abstractNumId w:val="4"/>
  </w:num>
  <w:num w:numId="2" w16cid:durableId="1029335359">
    <w:abstractNumId w:val="3"/>
  </w:num>
  <w:num w:numId="3" w16cid:durableId="1822965549">
    <w:abstractNumId w:val="0"/>
  </w:num>
  <w:num w:numId="4" w16cid:durableId="1446189321">
    <w:abstractNumId w:val="2"/>
  </w:num>
  <w:num w:numId="5" w16cid:durableId="277297862">
    <w:abstractNumId w:val="1"/>
  </w:num>
  <w:num w:numId="6" w16cid:durableId="189950796">
    <w:abstractNumId w:val="6"/>
  </w:num>
  <w:num w:numId="7" w16cid:durableId="246614302">
    <w:abstractNumId w:val="7"/>
  </w:num>
  <w:num w:numId="8" w16cid:durableId="122325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3F"/>
    <w:rsid w:val="000C7100"/>
    <w:rsid w:val="000F730E"/>
    <w:rsid w:val="0029147E"/>
    <w:rsid w:val="002B72D0"/>
    <w:rsid w:val="002C1E91"/>
    <w:rsid w:val="002D2470"/>
    <w:rsid w:val="002F4AD6"/>
    <w:rsid w:val="003128D4"/>
    <w:rsid w:val="00410420"/>
    <w:rsid w:val="004451BB"/>
    <w:rsid w:val="00485353"/>
    <w:rsid w:val="004F5205"/>
    <w:rsid w:val="00574EB0"/>
    <w:rsid w:val="00581095"/>
    <w:rsid w:val="006527F3"/>
    <w:rsid w:val="007508C2"/>
    <w:rsid w:val="00753380"/>
    <w:rsid w:val="00796C1E"/>
    <w:rsid w:val="008C0ACA"/>
    <w:rsid w:val="00994047"/>
    <w:rsid w:val="009A016E"/>
    <w:rsid w:val="009B353F"/>
    <w:rsid w:val="009C0674"/>
    <w:rsid w:val="00A0278F"/>
    <w:rsid w:val="00A05BB9"/>
    <w:rsid w:val="00B907A3"/>
    <w:rsid w:val="00BC517B"/>
    <w:rsid w:val="00BC7CDD"/>
    <w:rsid w:val="00C72728"/>
    <w:rsid w:val="00D83D4B"/>
    <w:rsid w:val="00DE0E4E"/>
    <w:rsid w:val="00EF204F"/>
    <w:rsid w:val="00F33E6D"/>
    <w:rsid w:val="00F55AF3"/>
    <w:rsid w:val="00FB40E0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20" type="connector" idref="#_x0000_s1072"/>
        <o:r id="V:Rule21" type="connector" idref="#_x0000_s1071"/>
        <o:r id="V:Rule22" type="connector" idref="#_x0000_s1073"/>
        <o:r id="V:Rule23" type="connector" idref="#AutoShape 11"/>
        <o:r id="V:Rule24" type="connector" idref="#_x0000_s1070"/>
        <o:r id="V:Rule25" type="connector" idref="#_x0000_s1074"/>
        <o:r id="V:Rule26" type="connector" idref="#AutoShape 17"/>
        <o:r id="V:Rule27" type="connector" idref="#AutoShape 12"/>
        <o:r id="V:Rule28" type="connector" idref="#AutoShape 32"/>
        <o:r id="V:Rule29" type="connector" idref="#_x0000_s1076"/>
        <o:r id="V:Rule30" type="connector" idref="#AutoShape 18"/>
        <o:r id="V:Rule31" type="connector" idref="#AutoShape 13"/>
        <o:r id="V:Rule32" type="connector" idref="#AutoShape 31"/>
        <o:r id="V:Rule33" type="connector" idref="#AutoShape 21"/>
        <o:r id="V:Rule34" type="connector" idref="#AutoShape 33"/>
        <o:r id="V:Rule35" type="connector" idref="#_x0000_s1075"/>
        <o:r id="V:Rule36" type="connector" idref="#AutoShape 22"/>
        <o:r id="V:Rule37" type="connector" idref="#AutoShape 34"/>
        <o:r id="V:Rule38" type="connector" idref="#AutoShape 35"/>
      </o:rules>
    </o:shapelayout>
  </w:shapeDefaults>
  <w:decimalSymbol w:val="."/>
  <w:listSeparator w:val=","/>
  <w14:docId w14:val="691493C8"/>
  <w15:docId w15:val="{E3AADC45-B370-4B86-AD1B-DDD17999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53F"/>
    <w:pPr>
      <w:ind w:left="720"/>
      <w:contextualSpacing/>
    </w:pPr>
    <w:rPr>
      <w:lang w:val="en-US"/>
    </w:rPr>
  </w:style>
  <w:style w:type="paragraph" w:customStyle="1" w:styleId="Default">
    <w:name w:val="Default"/>
    <w:rsid w:val="002F4A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FranklinJ</dc:creator>
  <cp:lastModifiedBy>Amy Daly (NHS FIFE)</cp:lastModifiedBy>
  <cp:revision>7</cp:revision>
  <cp:lastPrinted>2023-09-15T14:48:00Z</cp:lastPrinted>
  <dcterms:created xsi:type="dcterms:W3CDTF">2023-09-29T13:14:00Z</dcterms:created>
  <dcterms:modified xsi:type="dcterms:W3CDTF">2023-09-29T13:17:00Z</dcterms:modified>
</cp:coreProperties>
</file>